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6436" w:rsidRDefault="00236436">
      <w:pPr>
        <w:spacing w:after="0"/>
        <w:ind w:left="5664"/>
      </w:pPr>
    </w:p>
    <w:p w:rsidR="00236436" w:rsidRDefault="008D2F0D">
      <w:pPr>
        <w:spacing w:after="0"/>
        <w:ind w:left="5664"/>
      </w:pPr>
      <w:r>
        <w:rPr>
          <w:rFonts w:ascii="Times New Roman" w:eastAsia="Times New Roman" w:hAnsi="Times New Roman" w:cs="Times New Roman"/>
          <w:sz w:val="20"/>
          <w:szCs w:val="20"/>
        </w:rPr>
        <w:t>tekst ujednolicony dnia: 18.11.2016</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Poznań, dn.: 18.11.2016 r.</w:t>
      </w:r>
    </w:p>
    <w:p w:rsidR="00236436" w:rsidRDefault="008D2F0D">
      <w:pPr>
        <w:spacing w:after="0"/>
        <w:ind w:left="2832"/>
      </w:pPr>
      <w:r>
        <w:rPr>
          <w:rFonts w:ascii="Times New Roman" w:eastAsia="Times New Roman" w:hAnsi="Times New Roman" w:cs="Times New Roman"/>
          <w:b/>
          <w:sz w:val="24"/>
          <w:szCs w:val="24"/>
        </w:rPr>
        <w:t xml:space="preserve">      </w:t>
      </w:r>
    </w:p>
    <w:p w:rsidR="00236436" w:rsidRDefault="008D2F0D">
      <w:pPr>
        <w:spacing w:after="0"/>
        <w:ind w:left="2832"/>
      </w:pPr>
      <w:r>
        <w:rPr>
          <w:rFonts w:ascii="Times New Roman" w:eastAsia="Times New Roman" w:hAnsi="Times New Roman" w:cs="Times New Roman"/>
          <w:b/>
          <w:sz w:val="24"/>
          <w:szCs w:val="24"/>
        </w:rPr>
        <w:t>ZAPYTANIE OFERTOWE</w:t>
      </w:r>
    </w:p>
    <w:p w:rsidR="00236436" w:rsidRDefault="00236436">
      <w:pPr>
        <w:spacing w:after="0"/>
        <w:jc w:val="both"/>
      </w:pPr>
    </w:p>
    <w:p w:rsidR="00236436" w:rsidRDefault="008D2F0D">
      <w:pPr>
        <w:spacing w:after="0"/>
        <w:jc w:val="both"/>
      </w:pPr>
      <w:r>
        <w:rPr>
          <w:rFonts w:ascii="Times New Roman" w:eastAsia="Times New Roman" w:hAnsi="Times New Roman" w:cs="Times New Roman"/>
          <w:sz w:val="24"/>
          <w:szCs w:val="24"/>
        </w:rPr>
        <w:t xml:space="preserve">Ogłoszone zgodnie z zasadami konkurencyjności określonymi w </w:t>
      </w:r>
      <w:r>
        <w:rPr>
          <w:rFonts w:ascii="Times New Roman" w:eastAsia="Times New Roman" w:hAnsi="Times New Roman" w:cs="Times New Roman"/>
        </w:rPr>
        <w:t xml:space="preserve">Załącznik nr 6 do Regulaminu konkursu pn. </w:t>
      </w:r>
      <w:r>
        <w:rPr>
          <w:rFonts w:ascii="Times New Roman" w:eastAsia="Times New Roman" w:hAnsi="Times New Roman" w:cs="Times New Roman"/>
          <w:i/>
        </w:rPr>
        <w:t>Wytyczne Instytucji Zarządzającej Wielkopolskim Regionalnym Programem Operacyjnym na lata 2014-2020  w sprawie kwalifikowalności kosztów objętych dofinansowaniem ze środków Europejskiego Funduszu Rozwoju Regionalnego</w:t>
      </w:r>
      <w:r>
        <w:rPr>
          <w:rFonts w:ascii="Times New Roman" w:eastAsia="Times New Roman" w:hAnsi="Times New Roman" w:cs="Times New Roman"/>
        </w:rPr>
        <w:t xml:space="preserve"> p. 2.9.2.</w:t>
      </w:r>
    </w:p>
    <w:p w:rsidR="00236436" w:rsidRDefault="00236436">
      <w:pPr>
        <w:spacing w:after="0"/>
      </w:pPr>
    </w:p>
    <w:p w:rsidR="00236436" w:rsidRDefault="008D2F0D">
      <w:pPr>
        <w:spacing w:after="0"/>
        <w:jc w:val="both"/>
      </w:pPr>
      <w:r>
        <w:rPr>
          <w:rFonts w:ascii="Times New Roman" w:eastAsia="Times New Roman" w:hAnsi="Times New Roman" w:cs="Times New Roman"/>
          <w:b/>
          <w:sz w:val="24"/>
          <w:szCs w:val="24"/>
        </w:rPr>
        <w:t xml:space="preserve">Dotyczy: transportu ciężarowego miejskiego i pozamiejskiego dekoracji, elementów scenografii oraz innych materiałów ponadgabarytowych na potrzeby Teatru Nowego im. Tadeusza Łomnickiego w Poznaniu. </w:t>
      </w:r>
    </w:p>
    <w:p w:rsidR="00236436" w:rsidRDefault="00236436">
      <w:pPr>
        <w:spacing w:after="0"/>
        <w:jc w:val="both"/>
      </w:pPr>
    </w:p>
    <w:p w:rsidR="00236436" w:rsidRDefault="00236436">
      <w:pPr>
        <w:spacing w:after="0"/>
        <w:jc w:val="both"/>
      </w:pPr>
    </w:p>
    <w:p w:rsidR="00236436" w:rsidRDefault="00236436">
      <w:pPr>
        <w:spacing w:after="0"/>
        <w:jc w:val="center"/>
      </w:pPr>
    </w:p>
    <w:p w:rsidR="00236436" w:rsidRDefault="008D2F0D">
      <w:pPr>
        <w:numPr>
          <w:ilvl w:val="0"/>
          <w:numId w:val="2"/>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Teatr Nowy im. Tadeusza Łomnickiego</w:t>
      </w:r>
    </w:p>
    <w:p w:rsidR="00236436" w:rsidRDefault="008D2F0D">
      <w:pPr>
        <w:spacing w:after="0"/>
        <w:ind w:left="644"/>
        <w:jc w:val="both"/>
      </w:pPr>
      <w:r>
        <w:rPr>
          <w:rFonts w:ascii="Times New Roman" w:eastAsia="Times New Roman" w:hAnsi="Times New Roman" w:cs="Times New Roman"/>
          <w:sz w:val="24"/>
          <w:szCs w:val="24"/>
        </w:rPr>
        <w:t>60-838 Poznań, ul. Dąbrowskiego 5</w:t>
      </w:r>
    </w:p>
    <w:p w:rsidR="00236436" w:rsidRDefault="008D2F0D">
      <w:pPr>
        <w:spacing w:after="0"/>
        <w:ind w:left="644"/>
        <w:jc w:val="both"/>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sz w:val="24"/>
            <w:szCs w:val="24"/>
          </w:rPr>
          <w:t>sekretariat@teatrnowy.pl</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faks: 048 61 848 49 33</w:t>
      </w:r>
    </w:p>
    <w:p w:rsidR="00236436" w:rsidRDefault="00236436">
      <w:pPr>
        <w:spacing w:after="0"/>
        <w:ind w:left="644"/>
        <w:jc w:val="both"/>
      </w:pPr>
    </w:p>
    <w:p w:rsidR="00236436" w:rsidRDefault="008D2F0D">
      <w:pPr>
        <w:numPr>
          <w:ilvl w:val="0"/>
          <w:numId w:val="2"/>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Sposób i tryb udzielania zamówienia:</w:t>
      </w:r>
      <w:r>
        <w:rPr>
          <w:rFonts w:ascii="Times New Roman" w:eastAsia="Times New Roman" w:hAnsi="Times New Roman" w:cs="Times New Roman"/>
          <w:sz w:val="24"/>
          <w:szCs w:val="24"/>
        </w:rPr>
        <w:tab/>
      </w:r>
    </w:p>
    <w:p w:rsidR="00236436" w:rsidRDefault="00236436">
      <w:pPr>
        <w:spacing w:after="0"/>
        <w:ind w:left="644"/>
        <w:jc w:val="both"/>
      </w:pPr>
    </w:p>
    <w:p w:rsidR="00236436" w:rsidRDefault="008D2F0D">
      <w:pPr>
        <w:spacing w:after="0"/>
        <w:ind w:left="644"/>
        <w:jc w:val="both"/>
      </w:pPr>
      <w:r>
        <w:rPr>
          <w:rFonts w:ascii="Times New Roman" w:eastAsia="Times New Roman" w:hAnsi="Times New Roman" w:cs="Times New Roman"/>
          <w:sz w:val="24"/>
          <w:szCs w:val="24"/>
        </w:rPr>
        <w:t xml:space="preserve">Zamówienie realizowane jest w trybie postępowania ofertowego na podstawie Wytycznych Instytucji Zarządzającej Wielkopolskim Regionalnym Programem Operacyjnym na lata 2014-2020 w sprawie kwalifikowalności kosztów objętych dofinansowaniem ze środków Europejskiego Funduszu Rozwoju Regionalnego. </w:t>
      </w:r>
    </w:p>
    <w:p w:rsidR="00236436" w:rsidRDefault="008D2F0D">
      <w:pPr>
        <w:spacing w:after="0"/>
        <w:ind w:left="644"/>
        <w:jc w:val="both"/>
      </w:pPr>
      <w:r>
        <w:rPr>
          <w:rFonts w:ascii="Times New Roman" w:eastAsia="Times New Roman" w:hAnsi="Times New Roman" w:cs="Times New Roman"/>
          <w:sz w:val="24"/>
          <w:szCs w:val="24"/>
        </w:rPr>
        <w:t>Do udzielenia zamówienia nie mają zastosowania przepisy ustawy – Prawo zamówieniach publicznych.</w:t>
      </w:r>
    </w:p>
    <w:p w:rsidR="00236436" w:rsidRDefault="008D2F0D">
      <w:pPr>
        <w:spacing w:after="0"/>
        <w:ind w:left="644"/>
        <w:jc w:val="both"/>
      </w:pPr>
      <w:r>
        <w:rPr>
          <w:rFonts w:ascii="Times New Roman" w:eastAsia="Times New Roman" w:hAnsi="Times New Roman" w:cs="Times New Roman"/>
          <w:sz w:val="24"/>
          <w:szCs w:val="24"/>
        </w:rPr>
        <w:t xml:space="preserve">CPV: </w:t>
      </w:r>
      <w:r>
        <w:rPr>
          <w:rFonts w:ascii="Arial" w:eastAsia="Arial" w:hAnsi="Arial" w:cs="Arial"/>
          <w:sz w:val="24"/>
          <w:szCs w:val="24"/>
          <w:highlight w:val="white"/>
        </w:rPr>
        <w:t>60181000-0</w:t>
      </w:r>
    </w:p>
    <w:p w:rsidR="00236436" w:rsidRDefault="00236436">
      <w:pPr>
        <w:spacing w:after="0"/>
        <w:ind w:left="644"/>
        <w:jc w:val="both"/>
      </w:pPr>
    </w:p>
    <w:p w:rsidR="00236436" w:rsidRDefault="00236436">
      <w:pPr>
        <w:spacing w:after="0"/>
        <w:jc w:val="both"/>
      </w:pPr>
    </w:p>
    <w:p w:rsidR="00236436" w:rsidRDefault="008D2F0D">
      <w:pPr>
        <w:numPr>
          <w:ilvl w:val="0"/>
          <w:numId w:val="2"/>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Zapytanie dotyczy:</w:t>
      </w:r>
      <w:r>
        <w:rPr>
          <w:rFonts w:ascii="Times New Roman" w:eastAsia="Times New Roman" w:hAnsi="Times New Roman" w:cs="Times New Roman"/>
          <w:sz w:val="24"/>
          <w:szCs w:val="24"/>
        </w:rPr>
        <w:tab/>
      </w:r>
    </w:p>
    <w:p w:rsidR="00236436" w:rsidRDefault="008D2F0D">
      <w:pPr>
        <w:spacing w:after="0"/>
        <w:ind w:left="644"/>
        <w:jc w:val="both"/>
      </w:pPr>
      <w:r>
        <w:rPr>
          <w:rFonts w:ascii="Times New Roman" w:eastAsia="Times New Roman" w:hAnsi="Times New Roman" w:cs="Times New Roman"/>
          <w:b/>
          <w:sz w:val="24"/>
          <w:szCs w:val="24"/>
        </w:rPr>
        <w:br/>
        <w:t>Transportu ciężarowego miejskiego i pozamiejskiego.</w:t>
      </w:r>
    </w:p>
    <w:p w:rsidR="00236436" w:rsidRDefault="00236436">
      <w:pPr>
        <w:spacing w:after="0"/>
        <w:ind w:left="644"/>
        <w:jc w:val="both"/>
      </w:pPr>
    </w:p>
    <w:p w:rsidR="00236436" w:rsidRDefault="00236436">
      <w:pPr>
        <w:spacing w:after="0"/>
        <w:jc w:val="both"/>
      </w:pPr>
    </w:p>
    <w:p w:rsidR="00236436" w:rsidRDefault="008D2F0D">
      <w:pPr>
        <w:numPr>
          <w:ilvl w:val="0"/>
          <w:numId w:val="2"/>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ref. postępowania:</w:t>
      </w:r>
      <w:r>
        <w:rPr>
          <w:rFonts w:ascii="Times New Roman" w:eastAsia="Times New Roman" w:hAnsi="Times New Roman" w:cs="Times New Roman"/>
          <w:sz w:val="24"/>
          <w:szCs w:val="24"/>
        </w:rPr>
        <w:tab/>
      </w:r>
    </w:p>
    <w:p w:rsidR="00236436" w:rsidRDefault="008D2F0D">
      <w:pPr>
        <w:spacing w:after="0"/>
        <w:ind w:left="644"/>
        <w:jc w:val="both"/>
      </w:pPr>
      <w:r>
        <w:rPr>
          <w:rFonts w:ascii="Times New Roman" w:eastAsia="Times New Roman" w:hAnsi="Times New Roman" w:cs="Times New Roman"/>
          <w:sz w:val="24"/>
          <w:szCs w:val="24"/>
        </w:rPr>
        <w:lastRenderedPageBreak/>
        <w:t>PE/03/2016</w:t>
      </w:r>
    </w:p>
    <w:p w:rsidR="00236436" w:rsidRDefault="00236436">
      <w:pPr>
        <w:spacing w:after="0"/>
        <w:jc w:val="both"/>
      </w:pPr>
    </w:p>
    <w:p w:rsidR="00236436" w:rsidRDefault="008D2F0D">
      <w:pPr>
        <w:numPr>
          <w:ilvl w:val="0"/>
          <w:numId w:val="2"/>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Przedmiot zapytania i obowiązki Wykonawcy:</w:t>
      </w:r>
    </w:p>
    <w:p w:rsidR="00236436" w:rsidRDefault="00236436">
      <w:pPr>
        <w:spacing w:after="0"/>
        <w:ind w:left="644"/>
        <w:jc w:val="both"/>
      </w:pPr>
    </w:p>
    <w:p w:rsidR="00236436" w:rsidRDefault="008D2F0D">
      <w:pPr>
        <w:spacing w:after="0"/>
        <w:ind w:left="644"/>
        <w:jc w:val="both"/>
      </w:pPr>
      <w:r>
        <w:rPr>
          <w:rFonts w:ascii="Times New Roman" w:eastAsia="Times New Roman" w:hAnsi="Times New Roman" w:cs="Times New Roman"/>
          <w:b/>
          <w:sz w:val="24"/>
          <w:szCs w:val="24"/>
        </w:rPr>
        <w:t>Transport ciężarowy miejski i pozamiejski.</w:t>
      </w:r>
      <w:r>
        <w:rPr>
          <w:rFonts w:ascii="Times New Roman" w:eastAsia="Times New Roman" w:hAnsi="Times New Roman" w:cs="Times New Roman"/>
          <w:sz w:val="24"/>
          <w:szCs w:val="24"/>
        </w:rPr>
        <w:t xml:space="preserve">       </w:t>
      </w:r>
    </w:p>
    <w:p w:rsidR="00236436" w:rsidRDefault="00236436">
      <w:pPr>
        <w:spacing w:after="0" w:line="360" w:lineRule="auto"/>
        <w:jc w:val="both"/>
      </w:pPr>
    </w:p>
    <w:p w:rsidR="00236436" w:rsidRDefault="008D2F0D">
      <w:pPr>
        <w:numPr>
          <w:ilvl w:val="0"/>
          <w:numId w:val="1"/>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 na trasie:</w:t>
      </w:r>
    </w:p>
    <w:p w:rsidR="00236436" w:rsidRDefault="008D2F0D">
      <w:pPr>
        <w:spacing w:after="0" w:line="360" w:lineRule="auto"/>
        <w:ind w:left="720"/>
        <w:jc w:val="both"/>
      </w:pPr>
      <w:r>
        <w:rPr>
          <w:rFonts w:ascii="Times New Roman" w:eastAsia="Times New Roman" w:hAnsi="Times New Roman" w:cs="Times New Roman"/>
          <w:sz w:val="24"/>
          <w:szCs w:val="24"/>
        </w:rPr>
        <w:t>- na terenie miasta Poznania</w:t>
      </w:r>
    </w:p>
    <w:p w:rsidR="00236436" w:rsidRDefault="008D2F0D">
      <w:pPr>
        <w:spacing w:after="0" w:line="360" w:lineRule="auto"/>
        <w:ind w:left="720"/>
        <w:jc w:val="both"/>
      </w:pPr>
      <w:r>
        <w:rPr>
          <w:rFonts w:ascii="Times New Roman" w:eastAsia="Times New Roman" w:hAnsi="Times New Roman" w:cs="Times New Roman"/>
          <w:sz w:val="24"/>
          <w:szCs w:val="24"/>
        </w:rPr>
        <w:t>- na terenie Polski,</w:t>
      </w:r>
    </w:p>
    <w:p w:rsidR="00236436" w:rsidRDefault="008D2F0D">
      <w:pPr>
        <w:spacing w:after="0" w:line="360" w:lineRule="auto"/>
        <w:ind w:left="720"/>
        <w:jc w:val="both"/>
      </w:pPr>
      <w:r>
        <w:rPr>
          <w:rFonts w:ascii="Times New Roman" w:eastAsia="Times New Roman" w:hAnsi="Times New Roman" w:cs="Times New Roman"/>
          <w:sz w:val="24"/>
          <w:szCs w:val="24"/>
        </w:rPr>
        <w:t>- Poznań –  Kalisz  – Poznań</w:t>
      </w:r>
    </w:p>
    <w:p w:rsidR="00236436" w:rsidRDefault="008D2F0D">
      <w:pPr>
        <w:spacing w:after="0" w:line="360" w:lineRule="auto"/>
        <w:ind w:left="720"/>
        <w:jc w:val="both"/>
      </w:pPr>
      <w:r>
        <w:rPr>
          <w:rFonts w:ascii="Times New Roman" w:eastAsia="Times New Roman" w:hAnsi="Times New Roman" w:cs="Times New Roman"/>
          <w:sz w:val="24"/>
          <w:szCs w:val="24"/>
        </w:rPr>
        <w:t>- Poznań – Warszawa – Poznań,</w:t>
      </w:r>
    </w:p>
    <w:p w:rsidR="00236436" w:rsidRDefault="00236436">
      <w:pPr>
        <w:spacing w:after="0" w:line="360" w:lineRule="auto"/>
        <w:ind w:left="720"/>
        <w:jc w:val="both"/>
      </w:pPr>
    </w:p>
    <w:p w:rsidR="00236436" w:rsidRDefault="008D2F0D">
      <w:pPr>
        <w:spacing w:after="0" w:line="360" w:lineRule="auto"/>
        <w:jc w:val="both"/>
      </w:pPr>
      <w:r>
        <w:rPr>
          <w:rFonts w:ascii="Times New Roman" w:eastAsia="Times New Roman" w:hAnsi="Times New Roman" w:cs="Times New Roman"/>
          <w:sz w:val="24"/>
          <w:szCs w:val="24"/>
        </w:rPr>
        <w:t xml:space="preserve">      b)  Terminy wyjazdów:</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 – załadunek 26.11.2016- rozładunek 30.11.2016</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Mokradełko</w:t>
      </w:r>
      <w:proofErr w:type="spellEnd"/>
      <w:r>
        <w:rPr>
          <w:rFonts w:ascii="Times New Roman" w:eastAsia="Times New Roman" w:hAnsi="Times New Roman" w:cs="Times New Roman"/>
          <w:sz w:val="24"/>
          <w:szCs w:val="24"/>
        </w:rPr>
        <w:t>” – załadunek 02.12.2016- rozładunek 09.12.2016</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szczytach rozpaczy…” – usługa pomiędzy 14.11.2016 a 30.09.2017</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Mosdorf</w:t>
      </w:r>
      <w:proofErr w:type="spellEnd"/>
      <w:r>
        <w:rPr>
          <w:rFonts w:ascii="Times New Roman" w:eastAsia="Times New Roman" w:hAnsi="Times New Roman" w:cs="Times New Roman"/>
          <w:sz w:val="24"/>
          <w:szCs w:val="24"/>
        </w:rPr>
        <w:t>. Rekonstrukcja” – usługa pomiędzy 01.01.2017 a 30.09.2017</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„Porozmawiajmy o kobietach” – usługa pomiędzy 27.02.2017 a 30.09.2017</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tych, co mają ogony” – usługa pomiędzy 27.03.2017 a 30.09.2017</w:t>
      </w:r>
    </w:p>
    <w:p w:rsidR="00236436" w:rsidRDefault="008D2F0D">
      <w:pPr>
        <w:numPr>
          <w:ilvl w:val="0"/>
          <w:numId w:val="3"/>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„Iwona, księżniczka Burgunda” – usługa pomiędzy 29.05.2017 a 30.09.2017</w:t>
      </w:r>
    </w:p>
    <w:p w:rsidR="00236436" w:rsidRDefault="00236436">
      <w:pPr>
        <w:spacing w:after="0" w:line="360" w:lineRule="auto"/>
        <w:jc w:val="both"/>
      </w:pPr>
    </w:p>
    <w:p w:rsidR="00236436" w:rsidRDefault="008D2F0D">
      <w:pPr>
        <w:spacing w:line="360" w:lineRule="auto"/>
        <w:jc w:val="both"/>
      </w:pPr>
      <w:r>
        <w:rPr>
          <w:rFonts w:ascii="Times New Roman" w:eastAsia="Times New Roman" w:hAnsi="Times New Roman" w:cs="Times New Roman"/>
          <w:sz w:val="24"/>
          <w:szCs w:val="24"/>
        </w:rPr>
        <w:t xml:space="preserve">Przewidywany harmonogram wyjazdów (z wyłączeniem spektakli </w:t>
      </w:r>
      <w:r>
        <w:rPr>
          <w:rFonts w:ascii="Times New Roman" w:eastAsia="Times New Roman" w:hAnsi="Times New Roman" w:cs="Times New Roman"/>
          <w:i/>
          <w:sz w:val="24"/>
          <w:szCs w:val="24"/>
        </w:rPr>
        <w:t>Lear</w:t>
      </w:r>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i/>
          <w:sz w:val="24"/>
          <w:szCs w:val="24"/>
        </w:rPr>
        <w:t>Mokradełko</w:t>
      </w:r>
      <w:proofErr w:type="spellEnd"/>
      <w:r>
        <w:rPr>
          <w:rFonts w:ascii="Times New Roman" w:eastAsia="Times New Roman" w:hAnsi="Times New Roman" w:cs="Times New Roman"/>
          <w:sz w:val="24"/>
          <w:szCs w:val="24"/>
        </w:rPr>
        <w:t>) ma charakter orientacyjny i może ulec zmianie. Powyższy harmonogram może ulec rozszerzeniu o dodatkowe wyjazdy (na terenie kraju) w ramach łącznej ilości kilometrów.</w:t>
      </w:r>
    </w:p>
    <w:p w:rsidR="00236436" w:rsidRDefault="008D2F0D">
      <w:pPr>
        <w:spacing w:after="0" w:line="360" w:lineRule="auto"/>
        <w:jc w:val="both"/>
      </w:pPr>
      <w:r>
        <w:rPr>
          <w:rFonts w:ascii="Times New Roman" w:eastAsia="Times New Roman" w:hAnsi="Times New Roman" w:cs="Times New Roman"/>
          <w:sz w:val="24"/>
          <w:szCs w:val="24"/>
        </w:rPr>
        <w:t>c) Zapotrzebowanie dotyczące ładowności przy transporcie pozamiejskim:</w:t>
      </w:r>
    </w:p>
    <w:p w:rsidR="00236436" w:rsidRDefault="008D2F0D">
      <w:pPr>
        <w:spacing w:after="0" w:line="360" w:lineRule="auto"/>
        <w:jc w:val="both"/>
      </w:pPr>
      <w:r>
        <w:rPr>
          <w:rFonts w:ascii="Times New Roman" w:eastAsia="Times New Roman" w:hAnsi="Times New Roman" w:cs="Times New Roman"/>
          <w:sz w:val="24"/>
          <w:szCs w:val="24"/>
        </w:rPr>
        <w:t xml:space="preserve">           1. „Lear” – 13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Mokradełko</w:t>
      </w:r>
      <w:proofErr w:type="spellEnd"/>
      <w:r>
        <w:rPr>
          <w:rFonts w:ascii="Times New Roman" w:eastAsia="Times New Roman" w:hAnsi="Times New Roman" w:cs="Times New Roman"/>
          <w:sz w:val="24"/>
          <w:szCs w:val="24"/>
        </w:rPr>
        <w:t>” – 13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3. „O szczytach rozpaczy…” – 7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Mosdorf</w:t>
      </w:r>
      <w:proofErr w:type="spellEnd"/>
      <w:r>
        <w:rPr>
          <w:rFonts w:ascii="Times New Roman" w:eastAsia="Times New Roman" w:hAnsi="Times New Roman" w:cs="Times New Roman"/>
          <w:sz w:val="24"/>
          <w:szCs w:val="24"/>
        </w:rPr>
        <w:t>. Rekonstrukcja” –13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5. „Porozmawiajmy o kobietach” – 7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6. „O tych, co mają ogony” – 13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lastRenderedPageBreak/>
        <w:t xml:space="preserve">           7. „Iwona, księżniczka Burgunda” – 13 m</w:t>
      </w:r>
      <w:r>
        <w:rPr>
          <w:rFonts w:ascii="Times New Roman" w:eastAsia="Times New Roman" w:hAnsi="Times New Roman" w:cs="Times New Roman"/>
          <w:sz w:val="24"/>
          <w:szCs w:val="24"/>
          <w:vertAlign w:val="superscript"/>
        </w:rPr>
        <w:t>3</w:t>
      </w:r>
    </w:p>
    <w:p w:rsidR="00236436" w:rsidRDefault="008D2F0D">
      <w:pPr>
        <w:spacing w:after="0" w:line="360" w:lineRule="auto"/>
        <w:jc w:val="both"/>
      </w:pPr>
      <w:r>
        <w:rPr>
          <w:rFonts w:ascii="Times New Roman" w:eastAsia="Times New Roman" w:hAnsi="Times New Roman" w:cs="Times New Roman"/>
          <w:sz w:val="24"/>
          <w:szCs w:val="24"/>
        </w:rPr>
        <w:t xml:space="preserve">           8.  Inny załadunek ponadgabarytowy w ramach zaplanowanych kilometrów lub/i roboczogodzin i gabarytach: 13 m2. </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sz w:val="24"/>
          <w:szCs w:val="24"/>
        </w:rPr>
        <w:t xml:space="preserve">      d) podstawienie w określonym czasie i miejscu transportu do załadunku, rozładunku oraz przewozu dekoracji, elementów scenografii oraz innych materiałów ponadgabarytowych do spektakli wystawianych przez Teatr Nowy im. Tadeusza Łomnickiego na terenie miasta Poznania, a także przewóz dekoracji w trakcie występów gościnnych na terenie regionu i kraju. </w:t>
      </w:r>
    </w:p>
    <w:p w:rsidR="00236436" w:rsidRDefault="008D2F0D">
      <w:pPr>
        <w:spacing w:after="0" w:line="360" w:lineRule="auto"/>
        <w:ind w:firstLine="720"/>
        <w:jc w:val="both"/>
      </w:pPr>
      <w:r>
        <w:rPr>
          <w:rFonts w:ascii="Times New Roman" w:eastAsia="Times New Roman" w:hAnsi="Times New Roman" w:cs="Times New Roman"/>
          <w:sz w:val="24"/>
          <w:szCs w:val="24"/>
        </w:rPr>
        <w:t>e) Od momentu załadunku do momentu rozładunku, Wykonawca ponosi odpowiedzialność za zabezpieczenie ładunku, utratę lub uszkodzenie przewożonych elementów dekoracji. W tym samym okresie obciąża go ryzyko przypadkowej utraty przewożonych towarów.</w:t>
      </w:r>
    </w:p>
    <w:p w:rsidR="00236436" w:rsidRDefault="008D2F0D">
      <w:pPr>
        <w:spacing w:after="0" w:line="360" w:lineRule="auto"/>
        <w:ind w:firstLine="720"/>
        <w:jc w:val="both"/>
      </w:pPr>
      <w:r>
        <w:rPr>
          <w:rFonts w:ascii="Times New Roman" w:eastAsia="Times New Roman" w:hAnsi="Times New Roman" w:cs="Times New Roman"/>
          <w:sz w:val="24"/>
          <w:szCs w:val="24"/>
        </w:rPr>
        <w:t xml:space="preserve">f) Wykonawca zobowiązany jest do terminowego wywiązania się z usługi. W przypadku awarii sprzętu lub wypadku drogowego Wykonawca zapewnia ciągłość dostawy. </w:t>
      </w:r>
    </w:p>
    <w:p w:rsidR="00236436" w:rsidRDefault="008D2F0D">
      <w:pPr>
        <w:spacing w:after="0" w:line="360" w:lineRule="auto"/>
        <w:ind w:firstLine="720"/>
        <w:jc w:val="both"/>
      </w:pPr>
      <w:r>
        <w:rPr>
          <w:rFonts w:ascii="Times New Roman" w:eastAsia="Times New Roman" w:hAnsi="Times New Roman" w:cs="Times New Roman"/>
          <w:sz w:val="24"/>
          <w:szCs w:val="24"/>
        </w:rPr>
        <w:t xml:space="preserve">f) Wykonawca nie może przekazać przewożonych towarów innemu przewoźnikowi.  </w:t>
      </w:r>
    </w:p>
    <w:p w:rsidR="00236436" w:rsidRDefault="008D2F0D">
      <w:pPr>
        <w:spacing w:after="0" w:line="360" w:lineRule="auto"/>
        <w:ind w:firstLine="720"/>
        <w:jc w:val="both"/>
      </w:pPr>
      <w:r>
        <w:rPr>
          <w:rFonts w:ascii="Times New Roman" w:eastAsia="Times New Roman" w:hAnsi="Times New Roman" w:cs="Times New Roman"/>
          <w:sz w:val="24"/>
          <w:szCs w:val="24"/>
        </w:rPr>
        <w:t>g)  Za ubezpieczenie przewożonego mienia Teatru odpowiada Teatr.</w:t>
      </w:r>
    </w:p>
    <w:p w:rsidR="00236436" w:rsidRDefault="008D2F0D">
      <w:pPr>
        <w:spacing w:after="0" w:line="360" w:lineRule="auto"/>
        <w:ind w:firstLine="720"/>
        <w:jc w:val="both"/>
      </w:pPr>
      <w:r>
        <w:rPr>
          <w:rFonts w:ascii="Times New Roman" w:eastAsia="Times New Roman" w:hAnsi="Times New Roman" w:cs="Times New Roman"/>
          <w:sz w:val="24"/>
          <w:szCs w:val="24"/>
        </w:rPr>
        <w:t xml:space="preserve">h) W przypadku usługi planowanej na obszarze Wielkopolski (poza miastem Poznań) </w:t>
      </w:r>
      <w:r>
        <w:rPr>
          <w:rFonts w:ascii="Times New Roman" w:eastAsia="Times New Roman" w:hAnsi="Times New Roman" w:cs="Times New Roman"/>
          <w:sz w:val="24"/>
          <w:szCs w:val="24"/>
        </w:rPr>
        <w:br/>
        <w:t xml:space="preserve">i kraju, Zamawiający powiadomi drogą elektroniczną Wykonawcę najpóźniej 3 dni  przed planowanym wyjazdem o terminie i szczegółowych warunkach realizacji zlecenia. </w:t>
      </w:r>
    </w:p>
    <w:p w:rsidR="00236436" w:rsidRDefault="008D2F0D">
      <w:pPr>
        <w:spacing w:after="0" w:line="360" w:lineRule="auto"/>
        <w:ind w:firstLine="720"/>
        <w:jc w:val="both"/>
      </w:pPr>
      <w:r>
        <w:rPr>
          <w:rFonts w:ascii="Times New Roman" w:eastAsia="Times New Roman" w:hAnsi="Times New Roman" w:cs="Times New Roman"/>
          <w:sz w:val="24"/>
          <w:szCs w:val="24"/>
        </w:rPr>
        <w:t>i) Wykonawca zapewni wykonanie przedmiotu umowy wybierając najszybszą trasę przejazdu.</w:t>
      </w:r>
    </w:p>
    <w:p w:rsidR="00236436" w:rsidRDefault="008D2F0D">
      <w:pPr>
        <w:spacing w:after="0" w:line="360" w:lineRule="auto"/>
        <w:ind w:firstLine="720"/>
        <w:jc w:val="both"/>
      </w:pPr>
      <w:r>
        <w:rPr>
          <w:rFonts w:ascii="Times New Roman" w:eastAsia="Times New Roman" w:hAnsi="Times New Roman" w:cs="Times New Roman"/>
          <w:sz w:val="24"/>
          <w:szCs w:val="24"/>
        </w:rPr>
        <w:t xml:space="preserve">j) W przypadku niewykonania przewozu w terminie zaakceptowanym przez Wykonawcę, Zamawiający może żądać zapłaty kary umownej w wysokości 50% wartości przewidywanych kosztów danego zlecenia jednostkowego. </w:t>
      </w:r>
    </w:p>
    <w:p w:rsidR="00236436" w:rsidRDefault="00236436">
      <w:pPr>
        <w:spacing w:after="0" w:line="360" w:lineRule="auto"/>
        <w:ind w:firstLine="720"/>
        <w:jc w:val="both"/>
      </w:pPr>
    </w:p>
    <w:p w:rsidR="00236436" w:rsidRDefault="00236436">
      <w:pPr>
        <w:spacing w:after="0" w:line="360" w:lineRule="auto"/>
        <w:jc w:val="both"/>
      </w:pPr>
    </w:p>
    <w:p w:rsidR="00236436" w:rsidRDefault="008D2F0D">
      <w:pPr>
        <w:spacing w:line="360" w:lineRule="auto"/>
        <w:jc w:val="both"/>
      </w:pPr>
      <w:r>
        <w:rPr>
          <w:rFonts w:ascii="Times New Roman" w:eastAsia="Times New Roman" w:hAnsi="Times New Roman" w:cs="Times New Roman"/>
          <w:sz w:val="24"/>
          <w:szCs w:val="24"/>
        </w:rPr>
        <w:t>6.Sposób obliczania ceny:</w:t>
      </w:r>
    </w:p>
    <w:p w:rsidR="00236436" w:rsidRDefault="008D2F0D">
      <w:pPr>
        <w:spacing w:after="0" w:line="360" w:lineRule="auto"/>
        <w:jc w:val="both"/>
      </w:pPr>
      <w:r>
        <w:rPr>
          <w:rFonts w:ascii="Times New Roman" w:eastAsia="Times New Roman" w:hAnsi="Times New Roman" w:cs="Times New Roman"/>
          <w:sz w:val="24"/>
          <w:szCs w:val="24"/>
        </w:rPr>
        <w:t xml:space="preserve">a) Transport ciężarowy miejski - Zamawiający określa pulę roboczogodzin w wysokości: 300 (słownie: trzysta roboczogodzin), która pozostaje do jej wyczerpania, jednak nie później niż </w:t>
      </w:r>
      <w:r>
        <w:rPr>
          <w:rFonts w:ascii="Times New Roman" w:eastAsia="Times New Roman" w:hAnsi="Times New Roman" w:cs="Times New Roman"/>
          <w:sz w:val="24"/>
          <w:szCs w:val="24"/>
        </w:rPr>
        <w:lastRenderedPageBreak/>
        <w:t xml:space="preserve">do dnia 31 grudnia 2017 r. Każdorazowo usługa świadczona przez Wykonawcę rozpoczyna się od momentu podstawienia środka transportu do siedziby Teatru w Poznaniu przy ul. Dąbrowskiego 5 lub w innym miejscu wskazanym przez Zamawiającego, zaś kończy się w miejscu określonym przez Zamawiającego. </w:t>
      </w:r>
    </w:p>
    <w:p w:rsidR="00236436" w:rsidRDefault="008D2F0D">
      <w:pPr>
        <w:spacing w:after="0" w:line="360" w:lineRule="auto"/>
        <w:jc w:val="both"/>
      </w:pPr>
      <w:r>
        <w:rPr>
          <w:rFonts w:ascii="Times New Roman" w:eastAsia="Times New Roman" w:hAnsi="Times New Roman" w:cs="Times New Roman"/>
          <w:sz w:val="24"/>
          <w:szCs w:val="24"/>
        </w:rPr>
        <w:t xml:space="preserve">Cena określana jest poprzez: iloczyn wartości 1 roboczogodziny i ilości godzin wynikających ze zrealizowanej usługi. </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sz w:val="24"/>
          <w:szCs w:val="24"/>
        </w:rPr>
        <w:t xml:space="preserve">b) Transport ciężarowy pozamiejski - Zamawiający określa pulę kilometrów do przejechania w ilości: 5000 (słownie: pięć tysięcy kilometrów), które pozostają do jej wyczerpania, jednak nie później niż do dnia 31 grudnia 2017 r. Każdorazowo usługa świadczona przez Wykonawcę rozpoczyna się od momentu podstawienia środka transportu do siedziby Teatru w Poznaniu przy ul. Dąbrowskiego 5 lub w miejscu wskazanym przez Zamawiającego, zaś kończy się w miejscu określonym przez Zamawiającego. </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sz w:val="24"/>
          <w:szCs w:val="24"/>
        </w:rPr>
        <w:t>Cena określana jest poprzez iloczyn wartości 1 (jednego) kilometra i ilości faktycznie przejechanych kilometrów.</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b/>
          <w:sz w:val="24"/>
          <w:szCs w:val="24"/>
        </w:rPr>
        <w:t>Wykonawca na formularzu oferty podaje ceny brutto w przypadku:</w:t>
      </w:r>
    </w:p>
    <w:p w:rsidR="00236436" w:rsidRDefault="008D2F0D">
      <w:pPr>
        <w:numPr>
          <w:ilvl w:val="0"/>
          <w:numId w:val="4"/>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transportu miejskiego podaje łączny koszt brutto;</w:t>
      </w:r>
    </w:p>
    <w:p w:rsidR="00236436" w:rsidRDefault="008D2F0D">
      <w:pPr>
        <w:numPr>
          <w:ilvl w:val="0"/>
          <w:numId w:val="4"/>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transportu pozamiejskiego podaje łączny koszt brutto.</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sz w:val="24"/>
          <w:szCs w:val="24"/>
        </w:rPr>
        <w:t xml:space="preserve">Cenę ofertową stanowi: wartość roboczogodziny oraz jednego kilometra podana na formularzu ofertowym przemnożona odpowiednio przez łączna ilość roboczogodzin i kilometrów..  </w:t>
      </w:r>
    </w:p>
    <w:p w:rsidR="00236436" w:rsidRDefault="00236436">
      <w:pPr>
        <w:spacing w:after="0" w:line="360" w:lineRule="auto"/>
        <w:jc w:val="both"/>
      </w:pPr>
    </w:p>
    <w:p w:rsidR="00236436" w:rsidRDefault="008D2F0D">
      <w:pPr>
        <w:spacing w:line="360" w:lineRule="auto"/>
        <w:jc w:val="both"/>
      </w:pPr>
      <w:r>
        <w:rPr>
          <w:rFonts w:ascii="Times New Roman" w:eastAsia="Times New Roman" w:hAnsi="Times New Roman" w:cs="Times New Roman"/>
          <w:sz w:val="24"/>
          <w:szCs w:val="24"/>
        </w:rPr>
        <w:t>Cena oferty uwzględnia wszystkie zobowiązania, musi być podana cyfrowo i słownie.</w:t>
      </w:r>
    </w:p>
    <w:p w:rsidR="00236436" w:rsidRDefault="008D2F0D">
      <w:pPr>
        <w:spacing w:line="360" w:lineRule="auto"/>
        <w:jc w:val="both"/>
      </w:pPr>
      <w:r>
        <w:rPr>
          <w:rFonts w:ascii="Times New Roman" w:eastAsia="Times New Roman" w:hAnsi="Times New Roman" w:cs="Times New Roman"/>
          <w:sz w:val="24"/>
          <w:szCs w:val="24"/>
        </w:rPr>
        <w:t xml:space="preserve">Cena musi uwzględniać wszystkie koszty, jakie poniesie Wykonawca z tytułu należytej oraz zgodnej z obowiązującymi przepisami realizacji przedmiotu zamówienia. </w:t>
      </w:r>
    </w:p>
    <w:p w:rsidR="00236436" w:rsidRDefault="008D2F0D">
      <w:pPr>
        <w:spacing w:after="0" w:line="360" w:lineRule="auto"/>
        <w:jc w:val="both"/>
      </w:pPr>
      <w:r>
        <w:rPr>
          <w:rFonts w:ascii="Times New Roman" w:eastAsia="Times New Roman" w:hAnsi="Times New Roman" w:cs="Times New Roman"/>
          <w:sz w:val="24"/>
          <w:szCs w:val="24"/>
        </w:rPr>
        <w:t xml:space="preserve"> </w:t>
      </w:r>
    </w:p>
    <w:p w:rsidR="00236436" w:rsidRDefault="008D2F0D">
      <w:pPr>
        <w:spacing w:after="0" w:line="360" w:lineRule="auto"/>
        <w:jc w:val="both"/>
      </w:pPr>
      <w:r>
        <w:rPr>
          <w:rFonts w:ascii="Times New Roman" w:eastAsia="Times New Roman" w:hAnsi="Times New Roman" w:cs="Times New Roman"/>
          <w:sz w:val="24"/>
          <w:szCs w:val="24"/>
        </w:rPr>
        <w:t>Całkowita cena zamówienia powinna obejmować:</w:t>
      </w:r>
    </w:p>
    <w:p w:rsidR="00236436" w:rsidRDefault="008D2F0D">
      <w:pPr>
        <w:numPr>
          <w:ilvl w:val="0"/>
          <w:numId w:val="5"/>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podstawienie w określonym czasie i miejscu samochodu ciężarowego do załadunku, rozładunku oraz przewozu dekoracji, elementów scenografii oraz innych materiałów ponadgabarytowych,</w:t>
      </w:r>
    </w:p>
    <w:p w:rsidR="00236436" w:rsidRDefault="008D2F0D">
      <w:pPr>
        <w:numPr>
          <w:ilvl w:val="0"/>
          <w:numId w:val="5"/>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 ciężarowy na terenie miasta Poznania oraz kraju, zgodnie z zapotrzebowaniem Zamawiającego,</w:t>
      </w:r>
    </w:p>
    <w:p w:rsidR="00236436" w:rsidRDefault="008D2F0D">
      <w:pPr>
        <w:spacing w:after="0" w:line="360" w:lineRule="auto"/>
        <w:ind w:left="284"/>
      </w:pPr>
      <w:r>
        <w:rPr>
          <w:rFonts w:ascii="Times New Roman" w:eastAsia="Times New Roman" w:hAnsi="Times New Roman" w:cs="Times New Roman"/>
          <w:sz w:val="24"/>
          <w:szCs w:val="24"/>
        </w:rPr>
        <w:t>c)   Opłaty drogowe, postojowe i parkingowe,</w:t>
      </w:r>
    </w:p>
    <w:p w:rsidR="00236436" w:rsidRDefault="008D2F0D">
      <w:pPr>
        <w:spacing w:after="0" w:line="360" w:lineRule="auto"/>
        <w:jc w:val="both"/>
      </w:pPr>
      <w:r>
        <w:rPr>
          <w:rFonts w:ascii="Times New Roman" w:eastAsia="Times New Roman" w:hAnsi="Times New Roman" w:cs="Times New Roman"/>
          <w:sz w:val="24"/>
          <w:szCs w:val="24"/>
        </w:rPr>
        <w:t xml:space="preserve">. </w:t>
      </w:r>
    </w:p>
    <w:p w:rsidR="00236436" w:rsidRDefault="008D2F0D">
      <w:pPr>
        <w:spacing w:after="0" w:line="360" w:lineRule="auto"/>
        <w:ind w:left="278"/>
      </w:pPr>
      <w:r>
        <w:rPr>
          <w:sz w:val="24"/>
          <w:szCs w:val="24"/>
        </w:rPr>
        <w:t>Z</w:t>
      </w:r>
      <w:r>
        <w:rPr>
          <w:rFonts w:ascii="Times New Roman" w:eastAsia="Times New Roman" w:hAnsi="Times New Roman" w:cs="Times New Roman"/>
          <w:sz w:val="24"/>
          <w:szCs w:val="24"/>
        </w:rPr>
        <w:t xml:space="preserve">amawiający dopuszcza oferty wariantowe w następującym kształcie: </w:t>
      </w:r>
    </w:p>
    <w:p w:rsidR="00236436" w:rsidRDefault="008D2F0D">
      <w:pPr>
        <w:spacing w:after="0" w:line="360" w:lineRule="auto"/>
        <w:ind w:firstLine="278"/>
      </w:pPr>
      <w:r>
        <w:rPr>
          <w:rFonts w:ascii="Times New Roman" w:eastAsia="Times New Roman" w:hAnsi="Times New Roman" w:cs="Times New Roman"/>
          <w:sz w:val="24"/>
          <w:szCs w:val="24"/>
        </w:rPr>
        <w:t xml:space="preserve">a) Zamawiający dopuszcza możliwość złożenia oferty na każdy z wariantów osobno </w:t>
      </w:r>
    </w:p>
    <w:p w:rsidR="00236436" w:rsidRDefault="008D2F0D">
      <w:pPr>
        <w:spacing w:after="0" w:line="360" w:lineRule="auto"/>
      </w:pPr>
      <w:r>
        <w:rPr>
          <w:rFonts w:ascii="Times New Roman" w:eastAsia="Times New Roman" w:hAnsi="Times New Roman" w:cs="Times New Roman"/>
          <w:sz w:val="24"/>
          <w:szCs w:val="24"/>
        </w:rPr>
        <w:t>(tylko transport miejski lub tylko transport krajowy) lub oferty łączącej oba warianty,</w:t>
      </w:r>
    </w:p>
    <w:p w:rsidR="00236436" w:rsidRDefault="008D2F0D">
      <w:pPr>
        <w:spacing w:after="0" w:line="360" w:lineRule="auto"/>
        <w:ind w:firstLine="278"/>
      </w:pPr>
      <w:r>
        <w:rPr>
          <w:rFonts w:ascii="Times New Roman" w:eastAsia="Times New Roman" w:hAnsi="Times New Roman" w:cs="Times New Roman"/>
          <w:sz w:val="24"/>
          <w:szCs w:val="24"/>
        </w:rPr>
        <w:t xml:space="preserve">b) Oferty wariantowe opierające się na innych zasadach będą odrzucone. </w:t>
      </w:r>
    </w:p>
    <w:p w:rsidR="00236436" w:rsidRDefault="00236436">
      <w:pPr>
        <w:spacing w:after="0" w:line="360" w:lineRule="auto"/>
        <w:jc w:val="both"/>
      </w:pPr>
    </w:p>
    <w:p w:rsidR="00236436" w:rsidRDefault="008D2F0D">
      <w:pPr>
        <w:spacing w:after="0" w:line="360" w:lineRule="auto"/>
        <w:jc w:val="both"/>
      </w:pPr>
      <w:r>
        <w:rPr>
          <w:rFonts w:ascii="Times New Roman" w:eastAsia="Times New Roman" w:hAnsi="Times New Roman" w:cs="Times New Roman"/>
          <w:sz w:val="24"/>
          <w:szCs w:val="24"/>
        </w:rPr>
        <w:t>Informacje dodatkowe:</w:t>
      </w:r>
    </w:p>
    <w:p w:rsidR="00236436" w:rsidRDefault="008D2F0D">
      <w:pPr>
        <w:numPr>
          <w:ilvl w:val="0"/>
          <w:numId w:val="6"/>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transportu miejskiego rozliczenie roboczogodzin następuje </w:t>
      </w:r>
      <w:r>
        <w:rPr>
          <w:rFonts w:ascii="Times New Roman" w:eastAsia="Times New Roman" w:hAnsi="Times New Roman" w:cs="Times New Roman"/>
          <w:sz w:val="24"/>
          <w:szCs w:val="24"/>
        </w:rPr>
        <w:br/>
        <w:t>w następujący sposób: po każdorazowym wykonaniu zlecenia z puli godzin odejmowana jest ilość godzin spożytkowana na wykonanie zlecenia. Potwierdzane jest to bezpośrednio po wykonaniu każdej usługi przez osobę upoważnioną przez Zamawiającego na dokumencie przewozowym.</w:t>
      </w:r>
    </w:p>
    <w:p w:rsidR="00236436" w:rsidRDefault="008D2F0D">
      <w:pPr>
        <w:numPr>
          <w:ilvl w:val="0"/>
          <w:numId w:val="6"/>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transportu pozamiejskiego rozliczenie ilości przejechanych kilometrów następuje w następujący sposób: każdorazowym wykonaniu zlecenia z puli kilometrów odejmowana jest ilość faktycznie przejechanych kilometrów na określonej trasie. Potwierdzane jest to bezpośrednio po wykonaniu każdej usługi przez osobę upoważnioną przez Zamawiającego na dokumencie przewozowym. </w:t>
      </w:r>
    </w:p>
    <w:p w:rsidR="00236436" w:rsidRDefault="008D2F0D">
      <w:pPr>
        <w:numPr>
          <w:ilvl w:val="0"/>
          <w:numId w:val="6"/>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transportu krajowego (poza miasto Poznań) Teatr może ponieść koszty noclegu (kierowcy), jednak będzie to każdorazowo określane w warunkach zlecenia. </w:t>
      </w:r>
    </w:p>
    <w:p w:rsidR="00236436" w:rsidRDefault="008D2F0D">
      <w:pPr>
        <w:spacing w:after="0" w:line="360" w:lineRule="auto"/>
        <w:ind w:left="640" w:hanging="360"/>
        <w:jc w:val="both"/>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 przypadku transportu na obszarze kraju (poza miastem Poznań) , każdorazowo czas dojazdu określony zostanie w porozumieniu z Wykonawcą  zgodny z rozporządzeniem Rady (WE) nr 561/2006.</w:t>
      </w:r>
    </w:p>
    <w:p w:rsidR="00236436" w:rsidRDefault="008D2F0D">
      <w:pPr>
        <w:spacing w:after="0" w:line="360" w:lineRule="auto"/>
        <w:ind w:left="640" w:hanging="360"/>
        <w:jc w:val="both"/>
      </w:pPr>
      <w:bookmarkStart w:id="0" w:name="_gjdgxs" w:colFirst="0" w:colLast="0"/>
      <w:bookmarkEnd w:id="0"/>
      <w:r>
        <w:rPr>
          <w:rFonts w:ascii="Times New Roman" w:eastAsia="Times New Roman" w:hAnsi="Times New Roman" w:cs="Times New Roman"/>
          <w:sz w:val="24"/>
          <w:szCs w:val="24"/>
        </w:rPr>
        <w:t>e) Płatność odbywać się będzie na podstawie prawidłowo wystawionej faktury VAT, przelewem w terminie 14 dni licząc od daty wystawienia dokumentu..</w:t>
      </w:r>
    </w:p>
    <w:p w:rsidR="00236436" w:rsidRDefault="008D2F0D">
      <w:pPr>
        <w:spacing w:after="0" w:line="360" w:lineRule="auto"/>
        <w:ind w:left="640" w:hanging="360"/>
        <w:jc w:val="both"/>
      </w:pPr>
      <w:r>
        <w:rPr>
          <w:rFonts w:ascii="Times New Roman" w:eastAsia="Times New Roman" w:hAnsi="Times New Roman" w:cs="Times New Roman"/>
          <w:sz w:val="24"/>
          <w:szCs w:val="24"/>
        </w:rPr>
        <w:lastRenderedPageBreak/>
        <w:t xml:space="preserve"> </w:t>
      </w:r>
    </w:p>
    <w:p w:rsidR="00236436" w:rsidRDefault="008D2F0D">
      <w:pPr>
        <w:numPr>
          <w:ilvl w:val="0"/>
          <w:numId w:val="2"/>
        </w:numPr>
        <w:spacing w:after="0"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dotyczące Oferentów:</w:t>
      </w:r>
    </w:p>
    <w:p w:rsidR="00236436" w:rsidRDefault="008D2F0D">
      <w:pPr>
        <w:spacing w:after="0" w:line="360" w:lineRule="auto"/>
        <w:ind w:left="1080" w:hanging="360"/>
        <w:jc w:val="both"/>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posiadają uprawnienia do wykonywania określonej działalności lub czynności, jeżeli przepisy prawa nakładają obowiązek ich posiadania (licencja na wykonywanie transportu drogowego (</w:t>
      </w:r>
      <w:r>
        <w:rPr>
          <w:rFonts w:ascii="Times New Roman" w:eastAsia="Times New Roman" w:hAnsi="Times New Roman" w:cs="Times New Roman"/>
          <w:sz w:val="24"/>
          <w:szCs w:val="24"/>
          <w:highlight w:val="white"/>
        </w:rPr>
        <w:t>Ustawa z dnia 06.09.2001 r. o transporcie drogowym (Dz. U. z 2013 r. poz. 1414 ze zm.)</w:t>
      </w:r>
      <w:r>
        <w:rPr>
          <w:rFonts w:ascii="Times New Roman" w:eastAsia="Times New Roman" w:hAnsi="Times New Roman" w:cs="Times New Roman"/>
          <w:sz w:val="24"/>
          <w:szCs w:val="24"/>
        </w:rPr>
        <w:t>.);</w:t>
      </w:r>
    </w:p>
    <w:p w:rsidR="00236436" w:rsidRDefault="008D2F0D">
      <w:pPr>
        <w:spacing w:after="0" w:line="360" w:lineRule="auto"/>
        <w:ind w:left="1080" w:hanging="360"/>
        <w:jc w:val="both"/>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posiadają odpowiednią wiedzę i doświadczenie. Zamawiający nie precyzuje szczegółowych wymagań, wystarczającym będzie złożenie oświadczenia - załącznik do Zapytania Ofertowego. </w:t>
      </w:r>
    </w:p>
    <w:p w:rsidR="00236436" w:rsidRDefault="008D2F0D">
      <w:pPr>
        <w:spacing w:after="0" w:line="360" w:lineRule="auto"/>
        <w:ind w:left="1080" w:hanging="360"/>
        <w:jc w:val="both"/>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dysponują odpowiednią flotą pojazdów niezbędnym do wykonywania usług określonych w Zapytaniu Ofertowym, a w razie sytuacji nadzwyczajnej (awarii lub wypadku drogowego) posiadają transport zastępczy umożliwiający kontynuację zlecenia, tj. samochody ciężarowe o tonażu: w przypadku transportu miejskiego - 1,5 tony, w przypadku transportu krajowego: odpowiadające tonażowi samochodu ciężarowego, które uległo awarii. </w:t>
      </w:r>
    </w:p>
    <w:p w:rsidR="00236436" w:rsidRDefault="008D2F0D">
      <w:pPr>
        <w:spacing w:after="0" w:line="360" w:lineRule="auto"/>
        <w:ind w:left="1080" w:hanging="360"/>
        <w:jc w:val="both"/>
      </w:pPr>
      <w:r>
        <w:rPr>
          <w:rFonts w:ascii="Times New Roman" w:eastAsia="Times New Roman" w:hAnsi="Times New Roman" w:cs="Times New Roman"/>
          <w:sz w:val="24"/>
          <w:szCs w:val="24"/>
        </w:rPr>
        <w:t>4) posiadają wykwalifikowaną kierowców z uprawnieniami umożliwiającymi wykonanie zamówienia (wymagane posiadanie prawa jazdy: C lub C+E).</w:t>
      </w:r>
    </w:p>
    <w:p w:rsidR="00236436" w:rsidRDefault="008D2F0D">
      <w:pPr>
        <w:spacing w:after="0" w:line="360" w:lineRule="auto"/>
        <w:ind w:left="1080" w:hanging="360"/>
        <w:jc w:val="both"/>
      </w:pPr>
      <w:r>
        <w:rPr>
          <w:rFonts w:ascii="Times New Roman" w:eastAsia="Times New Roman" w:hAnsi="Times New Roman" w:cs="Times New Roman"/>
          <w:sz w:val="24"/>
          <w:szCs w:val="24"/>
        </w:rPr>
        <w:t xml:space="preserve">5) posiadają min. 5 letnie doświadczenie w transporcie obejmującym przedmiot Zapytania Ofertowego. W celu potwierdzenia spełnienia w/wym. warunków Zamawiający wymaga złożenia oświadczenia (odpowiednio załącznik </w:t>
      </w:r>
      <w:r w:rsidR="00D840DB">
        <w:rPr>
          <w:rFonts w:ascii="Times New Roman" w:eastAsia="Times New Roman" w:hAnsi="Times New Roman" w:cs="Times New Roman"/>
          <w:sz w:val="24"/>
          <w:szCs w:val="24"/>
        </w:rPr>
        <w:t>3 i 4</w:t>
      </w:r>
      <w:r>
        <w:rPr>
          <w:rFonts w:ascii="Times New Roman" w:eastAsia="Times New Roman" w:hAnsi="Times New Roman" w:cs="Times New Roman"/>
          <w:sz w:val="24"/>
          <w:szCs w:val="24"/>
        </w:rPr>
        <w:t xml:space="preserve"> do Zapytania Ofertowego). </w:t>
      </w:r>
    </w:p>
    <w:p w:rsidR="00236436" w:rsidRDefault="00236436">
      <w:pPr>
        <w:spacing w:after="0" w:line="360" w:lineRule="auto"/>
        <w:ind w:left="1080" w:hanging="360"/>
        <w:jc w:val="both"/>
      </w:pPr>
    </w:p>
    <w:p w:rsidR="00236436" w:rsidRDefault="008D2F0D">
      <w:pPr>
        <w:numPr>
          <w:ilvl w:val="0"/>
          <w:numId w:val="2"/>
        </w:numPr>
        <w:spacing w:after="0"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dotyczące oferty:</w:t>
      </w:r>
    </w:p>
    <w:p w:rsidR="00236436" w:rsidRDefault="008D2F0D">
      <w:pPr>
        <w:spacing w:after="0" w:line="360" w:lineRule="auto"/>
        <w:ind w:left="644"/>
      </w:pPr>
      <w:r>
        <w:rPr>
          <w:rFonts w:ascii="Times New Roman" w:eastAsia="Times New Roman" w:hAnsi="Times New Roman" w:cs="Times New Roman"/>
          <w:sz w:val="24"/>
          <w:szCs w:val="24"/>
        </w:rPr>
        <w:t>Oferta powinna zostać złożona w Formularzu ofertowym, którego wzór stanowi zał. 1-2 do niniejszego zapytania i zawierać następujące informacje:</w:t>
      </w:r>
    </w:p>
    <w:p w:rsidR="00236436" w:rsidRDefault="008D2F0D">
      <w:pPr>
        <w:spacing w:after="0" w:line="360" w:lineRule="auto"/>
        <w:ind w:left="644"/>
        <w:jc w:val="both"/>
      </w:pPr>
      <w:r>
        <w:rPr>
          <w:rFonts w:ascii="Times New Roman" w:eastAsia="Times New Roman" w:hAnsi="Times New Roman" w:cs="Times New Roman"/>
          <w:sz w:val="24"/>
          <w:szCs w:val="24"/>
        </w:rPr>
        <w:t xml:space="preserve">a) Datę przygotowania oferty, </w:t>
      </w:r>
    </w:p>
    <w:p w:rsidR="00236436" w:rsidRDefault="008D2F0D">
      <w:pPr>
        <w:spacing w:after="0" w:line="360" w:lineRule="auto"/>
        <w:ind w:left="644"/>
        <w:jc w:val="both"/>
      </w:pPr>
      <w:r>
        <w:rPr>
          <w:rFonts w:ascii="Times New Roman" w:eastAsia="Times New Roman" w:hAnsi="Times New Roman" w:cs="Times New Roman"/>
          <w:sz w:val="24"/>
          <w:szCs w:val="24"/>
        </w:rPr>
        <w:t>b) Nazwę i adres Oferenta, pieczęć firmową i podpis oferenta,</w:t>
      </w:r>
    </w:p>
    <w:p w:rsidR="00236436" w:rsidRDefault="008D2F0D">
      <w:pPr>
        <w:spacing w:after="0" w:line="360" w:lineRule="auto"/>
        <w:ind w:left="644"/>
        <w:jc w:val="both"/>
      </w:pPr>
      <w:r>
        <w:rPr>
          <w:rFonts w:ascii="Times New Roman" w:eastAsia="Times New Roman" w:hAnsi="Times New Roman" w:cs="Times New Roman"/>
          <w:sz w:val="24"/>
          <w:szCs w:val="24"/>
        </w:rPr>
        <w:t>c) Szczegółowy zakres usługi,</w:t>
      </w:r>
    </w:p>
    <w:p w:rsidR="00236436" w:rsidRDefault="00784381">
      <w:pPr>
        <w:spacing w:after="0" w:line="360" w:lineRule="auto"/>
        <w:ind w:left="644"/>
        <w:jc w:val="both"/>
      </w:pPr>
      <w:r>
        <w:rPr>
          <w:rFonts w:ascii="Times New Roman" w:eastAsia="Times New Roman" w:hAnsi="Times New Roman" w:cs="Times New Roman"/>
          <w:sz w:val="24"/>
          <w:szCs w:val="24"/>
        </w:rPr>
        <w:lastRenderedPageBreak/>
        <w:t xml:space="preserve">d) ) Cenę </w:t>
      </w:r>
      <w:r w:rsidR="008D2F0D">
        <w:rPr>
          <w:rFonts w:ascii="Times New Roman" w:eastAsia="Times New Roman" w:hAnsi="Times New Roman" w:cs="Times New Roman"/>
          <w:sz w:val="24"/>
          <w:szCs w:val="24"/>
        </w:rPr>
        <w:t>brutto za kilometr na trasach wymienionych powyżej w przypadku transportu poza</w:t>
      </w:r>
      <w:r>
        <w:rPr>
          <w:rFonts w:ascii="Times New Roman" w:eastAsia="Times New Roman" w:hAnsi="Times New Roman" w:cs="Times New Roman"/>
          <w:sz w:val="24"/>
          <w:szCs w:val="24"/>
        </w:rPr>
        <w:t xml:space="preserve">miejskiego oraz wartość </w:t>
      </w:r>
      <w:r w:rsidR="008D2F0D">
        <w:rPr>
          <w:rFonts w:ascii="Times New Roman" w:eastAsia="Times New Roman" w:hAnsi="Times New Roman" w:cs="Times New Roman"/>
          <w:sz w:val="24"/>
          <w:szCs w:val="24"/>
        </w:rPr>
        <w:t>brutto roboczogodziny w przypadku transportu miejskiego oraz odpowiednio łączną cenę brutto i stawkę podatku VAT.</w:t>
      </w:r>
    </w:p>
    <w:p w:rsidR="00236436" w:rsidRDefault="008D2F0D" w:rsidP="00784381">
      <w:pPr>
        <w:spacing w:after="0" w:line="360" w:lineRule="auto"/>
        <w:jc w:val="both"/>
      </w:pPr>
      <w:r>
        <w:rPr>
          <w:rFonts w:ascii="Times New Roman" w:eastAsia="Times New Roman" w:hAnsi="Times New Roman" w:cs="Times New Roman"/>
          <w:sz w:val="24"/>
          <w:szCs w:val="24"/>
        </w:rPr>
        <w:t xml:space="preserve">        </w:t>
      </w:r>
      <w:r w:rsidR="007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do oferty należy załączyć oświadczenie o braku powiązań kapitałowych </w:t>
      </w:r>
      <w:r w:rsidR="00784381">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i  osobowych</w:t>
      </w:r>
      <w:r w:rsidR="007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784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Zamawiającym stanowiące </w:t>
      </w:r>
      <w:r w:rsidR="00D840DB">
        <w:rPr>
          <w:rFonts w:ascii="Times New Roman" w:eastAsia="Times New Roman" w:hAnsi="Times New Roman" w:cs="Times New Roman"/>
          <w:sz w:val="24"/>
          <w:szCs w:val="24"/>
        </w:rPr>
        <w:t>zał. Nr 3</w:t>
      </w:r>
      <w:r>
        <w:rPr>
          <w:rFonts w:ascii="Times New Roman" w:eastAsia="Times New Roman" w:hAnsi="Times New Roman" w:cs="Times New Roman"/>
          <w:sz w:val="24"/>
          <w:szCs w:val="24"/>
        </w:rPr>
        <w:t xml:space="preserve"> do Zapytania ofertowego, </w:t>
      </w:r>
    </w:p>
    <w:p w:rsidR="00236436" w:rsidRDefault="008D2F0D">
      <w:pPr>
        <w:spacing w:after="0" w:line="360" w:lineRule="auto"/>
        <w:ind w:left="644"/>
      </w:pPr>
      <w:r>
        <w:rPr>
          <w:rFonts w:ascii="Times New Roman" w:eastAsia="Times New Roman" w:hAnsi="Times New Roman" w:cs="Times New Roman"/>
          <w:sz w:val="24"/>
          <w:szCs w:val="24"/>
        </w:rPr>
        <w:t xml:space="preserve">f) do oferty należy załączyć oświadczenie o spełnianiu warunków Zamawiającego </w:t>
      </w:r>
    </w:p>
    <w:p w:rsidR="00236436" w:rsidRDefault="00236436">
      <w:pPr>
        <w:spacing w:after="0" w:line="360" w:lineRule="auto"/>
        <w:ind w:left="644"/>
      </w:pPr>
    </w:p>
    <w:p w:rsidR="00236436" w:rsidRDefault="008D2F0D">
      <w:pPr>
        <w:spacing w:after="0" w:line="360" w:lineRule="auto"/>
        <w:ind w:left="644"/>
      </w:pPr>
      <w:r>
        <w:rPr>
          <w:rFonts w:ascii="Times New Roman" w:eastAsia="Times New Roman" w:hAnsi="Times New Roman" w:cs="Times New Roman"/>
          <w:sz w:val="24"/>
          <w:szCs w:val="24"/>
        </w:rPr>
        <w:t>Zamawiający może odrzucić ofertę, jeżeli:</w:t>
      </w:r>
      <w:r>
        <w:rPr>
          <w:rFonts w:ascii="Times New Roman" w:eastAsia="Times New Roman" w:hAnsi="Times New Roman" w:cs="Times New Roman"/>
          <w:sz w:val="24"/>
          <w:szCs w:val="24"/>
        </w:rPr>
        <w:br/>
        <w:t xml:space="preserve">- została złożona po wyznaczonym terminie, </w:t>
      </w:r>
    </w:p>
    <w:p w:rsidR="00236436" w:rsidRDefault="008D2F0D">
      <w:pPr>
        <w:spacing w:after="0" w:line="360" w:lineRule="auto"/>
        <w:ind w:left="644"/>
      </w:pPr>
      <w:r>
        <w:rPr>
          <w:rFonts w:ascii="Times New Roman" w:eastAsia="Times New Roman" w:hAnsi="Times New Roman" w:cs="Times New Roman"/>
          <w:sz w:val="24"/>
          <w:szCs w:val="24"/>
        </w:rPr>
        <w:t>- nie spełnia warunków określonych w niniejszym Zapytaniu ofertowym,</w:t>
      </w:r>
    </w:p>
    <w:p w:rsidR="00236436" w:rsidRDefault="008D2F0D">
      <w:pPr>
        <w:spacing w:after="0" w:line="360" w:lineRule="auto"/>
        <w:ind w:left="644"/>
      </w:pPr>
      <w:r>
        <w:rPr>
          <w:rFonts w:ascii="Times New Roman" w:eastAsia="Times New Roman" w:hAnsi="Times New Roman" w:cs="Times New Roman"/>
          <w:sz w:val="24"/>
          <w:szCs w:val="24"/>
        </w:rPr>
        <w:t>- zawiera rażąco niską cenę w stosunku do przedmiotu zamówienia,</w:t>
      </w:r>
    </w:p>
    <w:p w:rsidR="00236436" w:rsidRDefault="00236436">
      <w:pPr>
        <w:spacing w:after="0" w:line="360" w:lineRule="auto"/>
        <w:ind w:left="644"/>
      </w:pPr>
    </w:p>
    <w:p w:rsidR="00236436" w:rsidRDefault="008D2F0D">
      <w:pPr>
        <w:numPr>
          <w:ilvl w:val="0"/>
          <w:numId w:val="2"/>
        </w:numPr>
        <w:spacing w:after="0"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Zakres wykluczenia</w:t>
      </w:r>
    </w:p>
    <w:p w:rsidR="00236436" w:rsidRDefault="008D2F0D">
      <w:pPr>
        <w:spacing w:after="0" w:line="360" w:lineRule="auto"/>
        <w:ind w:left="644"/>
      </w:pPr>
      <w:r>
        <w:rPr>
          <w:rFonts w:ascii="Times New Roman" w:eastAsia="Times New Roman" w:hAnsi="Times New Roman" w:cs="Times New Roman"/>
          <w:sz w:val="24"/>
          <w:szCs w:val="24"/>
        </w:rPr>
        <w:t xml:space="preserve">Zamawiający wykluczy Wykonawcę z postępowania, w przypadku niespełnienia warunku udziału w postępowaniu, o którym mowa powyżej oraz niezłożenia oświadczeń, </w:t>
      </w:r>
      <w:r w:rsidR="00D840DB">
        <w:rPr>
          <w:rFonts w:ascii="Times New Roman" w:eastAsia="Times New Roman" w:hAnsi="Times New Roman" w:cs="Times New Roman"/>
          <w:sz w:val="24"/>
          <w:szCs w:val="24"/>
        </w:rPr>
        <w:t>zgodnie z zał. 3 i 4</w:t>
      </w:r>
      <w:r>
        <w:rPr>
          <w:rFonts w:ascii="Times New Roman" w:eastAsia="Times New Roman" w:hAnsi="Times New Roman" w:cs="Times New Roman"/>
          <w:sz w:val="24"/>
          <w:szCs w:val="24"/>
        </w:rPr>
        <w:t xml:space="preserve"> do niniejszego Zapytania Ofertowego. Ofertę Wykonawcy Wykluczonego uznaje się za odrzuconą. </w:t>
      </w:r>
    </w:p>
    <w:p w:rsidR="00236436" w:rsidRDefault="00236436">
      <w:pPr>
        <w:spacing w:after="0" w:line="360" w:lineRule="auto"/>
        <w:ind w:left="644"/>
      </w:pPr>
    </w:p>
    <w:p w:rsidR="00236436" w:rsidRDefault="008D2F0D">
      <w:pPr>
        <w:numPr>
          <w:ilvl w:val="0"/>
          <w:numId w:val="2"/>
        </w:numPr>
        <w:spacing w:after="0"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Warunki dokonania zmiany umowy</w:t>
      </w:r>
    </w:p>
    <w:p w:rsidR="00236436" w:rsidRDefault="008D2F0D">
      <w:pPr>
        <w:spacing w:after="0" w:line="360" w:lineRule="auto"/>
        <w:ind w:left="644"/>
      </w:pPr>
      <w:r>
        <w:rPr>
          <w:rFonts w:ascii="Times New Roman" w:eastAsia="Times New Roman" w:hAnsi="Times New Roman" w:cs="Times New Roman"/>
          <w:sz w:val="24"/>
          <w:szCs w:val="24"/>
        </w:rPr>
        <w:t xml:space="preserve">Zamawiający przewiduje możliwość zmiany umowy, w przypadku gdy nastąpi zmiana powszechnie obowiązujących przepisów prawa w zakresie mającym wpływ na realizację przedmiotu umowy. </w:t>
      </w:r>
    </w:p>
    <w:p w:rsidR="00236436" w:rsidRDefault="008D2F0D">
      <w:pPr>
        <w:spacing w:after="0" w:line="360" w:lineRule="auto"/>
        <w:ind w:left="644"/>
      </w:pPr>
      <w:r>
        <w:rPr>
          <w:rFonts w:ascii="Times New Roman" w:eastAsia="Times New Roman" w:hAnsi="Times New Roman" w:cs="Times New Roman"/>
          <w:sz w:val="24"/>
          <w:szCs w:val="24"/>
        </w:rPr>
        <w:t xml:space="preserve">Zamawiający przewiduje możliwość zmiany umowy, w przypadku zaistnienia okoliczności spowodowanych czynnikami zewnętrznymi, np. termin realizacji zamówienia, warunki płatności, zmiana wartości zamówienia wynikająca ze zmniejszenia/zwiększenia zakresu rzeczowego. </w:t>
      </w:r>
    </w:p>
    <w:p w:rsidR="00236436" w:rsidRDefault="00236436">
      <w:pPr>
        <w:spacing w:after="0" w:line="360" w:lineRule="auto"/>
        <w:ind w:left="644"/>
      </w:pPr>
    </w:p>
    <w:p w:rsidR="00236436" w:rsidRDefault="008D2F0D">
      <w:pPr>
        <w:spacing w:after="0" w:line="360" w:lineRule="auto"/>
      </w:pPr>
      <w:r>
        <w:rPr>
          <w:rFonts w:ascii="Times New Roman" w:eastAsia="Times New Roman" w:hAnsi="Times New Roman" w:cs="Times New Roman"/>
          <w:sz w:val="24"/>
          <w:szCs w:val="24"/>
        </w:rPr>
        <w:t xml:space="preserve">    10. Pozostałe informacje</w:t>
      </w:r>
    </w:p>
    <w:p w:rsidR="00236436" w:rsidRDefault="008D2F0D">
      <w:pPr>
        <w:spacing w:after="0" w:line="360" w:lineRule="auto"/>
        <w:ind w:left="644"/>
      </w:pPr>
      <w:r>
        <w:rPr>
          <w:rFonts w:ascii="Times New Roman" w:eastAsia="Times New Roman" w:hAnsi="Times New Roman" w:cs="Times New Roman"/>
          <w:sz w:val="24"/>
          <w:szCs w:val="24"/>
        </w:rPr>
        <w:t>- ocena ofert zostanie dokonana niezwłocznie po upływie terminu wyznaczonego jako termin składania zapytań ofertowych,</w:t>
      </w:r>
    </w:p>
    <w:p w:rsidR="00236436" w:rsidRDefault="008D2F0D">
      <w:pPr>
        <w:spacing w:after="0" w:line="360" w:lineRule="auto"/>
        <w:ind w:left="644"/>
      </w:pPr>
      <w:r>
        <w:rPr>
          <w:rFonts w:ascii="Times New Roman" w:eastAsia="Times New Roman" w:hAnsi="Times New Roman" w:cs="Times New Roman"/>
          <w:sz w:val="24"/>
          <w:szCs w:val="24"/>
        </w:rPr>
        <w:t>- oferty złożone po terminie nie będą rozpatrywane,</w:t>
      </w:r>
    </w:p>
    <w:p w:rsidR="00236436" w:rsidRDefault="008D2F0D">
      <w:pPr>
        <w:spacing w:after="0" w:line="360" w:lineRule="auto"/>
        <w:ind w:left="644"/>
      </w:pPr>
      <w:r>
        <w:rPr>
          <w:rFonts w:ascii="Times New Roman" w:eastAsia="Times New Roman" w:hAnsi="Times New Roman" w:cs="Times New Roman"/>
          <w:sz w:val="24"/>
          <w:szCs w:val="24"/>
        </w:rPr>
        <w:lastRenderedPageBreak/>
        <w:t xml:space="preserve">- w toku badania i oceny ofert Zamawiający może żądać od oferentów wyjaśnień dotyczących treści złożonych ofert. </w:t>
      </w:r>
    </w:p>
    <w:p w:rsidR="00236436" w:rsidRDefault="008D2F0D">
      <w:pPr>
        <w:spacing w:after="0" w:line="360" w:lineRule="auto"/>
        <w:ind w:left="644"/>
      </w:pPr>
      <w:r>
        <w:rPr>
          <w:rFonts w:ascii="Times New Roman" w:eastAsia="Times New Roman" w:hAnsi="Times New Roman" w:cs="Times New Roman"/>
          <w:sz w:val="24"/>
          <w:szCs w:val="24"/>
        </w:rPr>
        <w:t>- w trakcie przygotowywania ofert Wykonawca ma prawo do uzyskania dodatkowych informacji drogą elektroniczną pod adresem:</w:t>
      </w:r>
    </w:p>
    <w:p w:rsidR="00236436" w:rsidRDefault="008D2F0D">
      <w:pPr>
        <w:spacing w:after="0" w:line="360" w:lineRule="auto"/>
        <w:ind w:left="644"/>
      </w:pPr>
      <w:r>
        <w:rPr>
          <w:rFonts w:ascii="Times New Roman" w:eastAsia="Times New Roman" w:hAnsi="Times New Roman" w:cs="Times New Roman"/>
          <w:sz w:val="24"/>
          <w:szCs w:val="24"/>
        </w:rPr>
        <w:t xml:space="preserve">- transport miejski: Piotr Walczak: </w:t>
      </w:r>
      <w:hyperlink r:id="rId8">
        <w:r>
          <w:rPr>
            <w:rFonts w:ascii="Times New Roman" w:eastAsia="Times New Roman" w:hAnsi="Times New Roman" w:cs="Times New Roman"/>
            <w:color w:val="1155CC"/>
            <w:sz w:val="24"/>
            <w:szCs w:val="24"/>
            <w:u w:val="single"/>
          </w:rPr>
          <w:t>p.walczak@teatrnowy.pl</w:t>
        </w:r>
      </w:hyperlink>
      <w:r>
        <w:rPr>
          <w:rFonts w:ascii="Times New Roman" w:eastAsia="Times New Roman" w:hAnsi="Times New Roman" w:cs="Times New Roman"/>
          <w:sz w:val="24"/>
          <w:szCs w:val="24"/>
        </w:rPr>
        <w:br/>
        <w:t xml:space="preserve">- transport pozamiejski: Andrzej Hamerski: </w:t>
      </w:r>
      <w:hyperlink r:id="rId9">
        <w:r>
          <w:rPr>
            <w:rFonts w:ascii="Times New Roman" w:eastAsia="Times New Roman" w:hAnsi="Times New Roman" w:cs="Times New Roman"/>
            <w:color w:val="1155CC"/>
            <w:sz w:val="24"/>
            <w:szCs w:val="24"/>
            <w:u w:val="single"/>
          </w:rPr>
          <w:t>a.hamerski@teatrnowy.pl</w:t>
        </w:r>
      </w:hyperlink>
      <w:hyperlink r:id="rId10"/>
    </w:p>
    <w:p w:rsidR="00236436" w:rsidRDefault="00094476">
      <w:pPr>
        <w:spacing w:after="0" w:line="360" w:lineRule="auto"/>
        <w:ind w:left="644"/>
      </w:pPr>
      <w:hyperlink r:id="rId11"/>
    </w:p>
    <w:p w:rsidR="00236436" w:rsidRDefault="008D2F0D">
      <w:pPr>
        <w:spacing w:after="0" w:line="360" w:lineRule="auto"/>
      </w:pPr>
      <w:r>
        <w:rPr>
          <w:rFonts w:ascii="Times New Roman" w:eastAsia="Times New Roman" w:hAnsi="Times New Roman" w:cs="Times New Roman"/>
          <w:sz w:val="24"/>
          <w:szCs w:val="24"/>
        </w:rPr>
        <w:t xml:space="preserve">     11. Kryteria punktowe oceny ofert:</w:t>
      </w:r>
    </w:p>
    <w:p w:rsidR="00236436" w:rsidRDefault="00236436">
      <w:pPr>
        <w:ind w:left="644"/>
      </w:pPr>
    </w:p>
    <w:p w:rsidR="00236436" w:rsidRDefault="008D2F0D">
      <w:pPr>
        <w:ind w:left="360"/>
        <w:jc w:val="both"/>
      </w:pPr>
      <w:r>
        <w:rPr>
          <w:rFonts w:ascii="Times New Roman" w:eastAsia="Times New Roman" w:hAnsi="Times New Roman" w:cs="Times New Roman"/>
          <w:sz w:val="24"/>
          <w:szCs w:val="24"/>
        </w:rPr>
        <w:t xml:space="preserve">Przy ocenie i wyborze najkorzystniejszej oferty zamawiający będzie się kierował kryteriami, których znaczenie (wagę) określa procent. </w:t>
      </w:r>
    </w:p>
    <w:p w:rsidR="00236436" w:rsidRDefault="008D2F0D">
      <w:pPr>
        <w:pStyle w:val="Nagwek2"/>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Proponowana cena -   100%</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b w:val="0"/>
          <w:color w:val="000000"/>
          <w:sz w:val="24"/>
          <w:szCs w:val="24"/>
        </w:rPr>
        <w:t xml:space="preserve">Sposób oceny ofert:  </w:t>
      </w:r>
    </w:p>
    <w:p w:rsidR="00236436" w:rsidRDefault="008D2F0D">
      <w:pPr>
        <w:pStyle w:val="Nagwek2"/>
      </w:pPr>
      <w:r>
        <w:rPr>
          <w:rFonts w:ascii="Times New Roman" w:eastAsia="Times New Roman" w:hAnsi="Times New Roman" w:cs="Times New Roman"/>
          <w:b w:val="0"/>
          <w:color w:val="000000"/>
          <w:sz w:val="24"/>
          <w:szCs w:val="24"/>
        </w:rPr>
        <w:br/>
        <w:t xml:space="preserve">       W kryterium cena ocena ofert zostanie przeprowadzona według formuły:   </w:t>
      </w:r>
    </w:p>
    <w:p w:rsidR="00236436" w:rsidRDefault="008D2F0D">
      <w:pPr>
        <w:ind w:left="644"/>
      </w:pPr>
      <w:r>
        <w:rPr>
          <w:rFonts w:ascii="Times New Roman" w:eastAsia="Times New Roman" w:hAnsi="Times New Roman" w:cs="Times New Roman"/>
          <w:sz w:val="24"/>
          <w:szCs w:val="24"/>
        </w:rPr>
        <w:br/>
        <w:t>cena:  100 % (100 pkt)</w:t>
      </w:r>
    </w:p>
    <w:p w:rsidR="00236436" w:rsidRDefault="008D2F0D">
      <w:pPr>
        <w:ind w:left="1004"/>
      </w:pPr>
      <w:r>
        <w:rPr>
          <w:rFonts w:ascii="Times New Roman" w:eastAsia="Times New Roman" w:hAnsi="Times New Roman" w:cs="Times New Roman"/>
          <w:sz w:val="24"/>
          <w:szCs w:val="24"/>
        </w:rPr>
        <w:t xml:space="preserve">     najniższa cena</w:t>
      </w:r>
      <w:r>
        <w:rPr>
          <w:rFonts w:ascii="Times New Roman" w:eastAsia="Times New Roman" w:hAnsi="Times New Roman" w:cs="Times New Roman"/>
          <w:sz w:val="24"/>
          <w:szCs w:val="24"/>
        </w:rPr>
        <w:br/>
        <w:t>____________________    x 100</w:t>
      </w:r>
      <w:r>
        <w:rPr>
          <w:rFonts w:ascii="Times New Roman" w:eastAsia="Times New Roman" w:hAnsi="Times New Roman" w:cs="Times New Roman"/>
          <w:sz w:val="24"/>
          <w:szCs w:val="24"/>
        </w:rPr>
        <w:br/>
        <w:t xml:space="preserve">      badana cena</w:t>
      </w:r>
    </w:p>
    <w:p w:rsidR="00236436" w:rsidRDefault="008D2F0D">
      <w:pPr>
        <w:ind w:left="284" w:hanging="426"/>
        <w:jc w:val="both"/>
      </w:pPr>
      <w:r>
        <w:rPr>
          <w:rFonts w:ascii="Times New Roman" w:eastAsia="Times New Roman" w:hAnsi="Times New Roman" w:cs="Times New Roman"/>
          <w:sz w:val="24"/>
          <w:szCs w:val="24"/>
        </w:rPr>
        <w:br/>
      </w:r>
    </w:p>
    <w:p w:rsidR="00236436" w:rsidRDefault="008D2F0D">
      <w:pPr>
        <w:spacing w:line="360" w:lineRule="auto"/>
        <w:ind w:left="284" w:hanging="426"/>
        <w:jc w:val="both"/>
      </w:pPr>
      <w:r>
        <w:rPr>
          <w:rFonts w:ascii="Times New Roman" w:eastAsia="Times New Roman" w:hAnsi="Times New Roman" w:cs="Times New Roman"/>
          <w:sz w:val="24"/>
          <w:szCs w:val="24"/>
        </w:rPr>
        <w:t xml:space="preserve">     Za najkorzystniejszą zostanie uznana oferta, która zawiera najniższą cenę  Ocena punktowa będzie dotyczyła ofert uznanych za ważne i niepodlegające odrzuceniu. Punkty będą liczone z dokładnością do dwóch miejsc po przecinku, stosując powszechne zasady zaokrąglania. Z Oferentem, którego oferta uzyska najwyższą sumę punktów w ocenie łącznej, zostanie zawarta umowa na realizację zadań objętych niniejszym zapytaniem ofertowym. </w:t>
      </w:r>
    </w:p>
    <w:p w:rsidR="00236436" w:rsidRDefault="00236436">
      <w:pPr>
        <w:spacing w:after="0" w:line="360" w:lineRule="auto"/>
        <w:ind w:left="644"/>
      </w:pPr>
    </w:p>
    <w:p w:rsidR="00236436" w:rsidRDefault="008D2F0D">
      <w:pPr>
        <w:numPr>
          <w:ilvl w:val="0"/>
          <w:numId w:val="2"/>
        </w:numPr>
        <w:spacing w:after="0"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Termin  i miejsce składania ofert:</w:t>
      </w:r>
    </w:p>
    <w:p w:rsidR="00236436" w:rsidRDefault="00503037">
      <w:pPr>
        <w:spacing w:after="0" w:line="360" w:lineRule="auto"/>
        <w:ind w:left="644"/>
      </w:pPr>
      <w:r>
        <w:rPr>
          <w:rFonts w:ascii="Times New Roman" w:eastAsia="Times New Roman" w:hAnsi="Times New Roman" w:cs="Times New Roman"/>
          <w:sz w:val="24"/>
          <w:szCs w:val="24"/>
        </w:rPr>
        <w:lastRenderedPageBreak/>
        <w:t>25</w:t>
      </w:r>
      <w:r w:rsidR="008D2F0D">
        <w:rPr>
          <w:rFonts w:ascii="Times New Roman" w:eastAsia="Times New Roman" w:hAnsi="Times New Roman" w:cs="Times New Roman"/>
          <w:sz w:val="24"/>
          <w:szCs w:val="24"/>
        </w:rPr>
        <w:t xml:space="preserve">.11.2016, do godz. 23:59 – osobiście, pocztą tradycyjną lub elektronicznie do Siedziby Zamawiającego, </w:t>
      </w:r>
      <w:r w:rsidR="008D2F0D">
        <w:rPr>
          <w:rFonts w:ascii="Times New Roman" w:eastAsia="Times New Roman" w:hAnsi="Times New Roman" w:cs="Times New Roman"/>
          <w:i/>
          <w:sz w:val="24"/>
          <w:szCs w:val="24"/>
        </w:rPr>
        <w:t>Dział Produkcji i Eksploatacji Spektakli</w:t>
      </w:r>
      <w:r w:rsidR="008D2F0D">
        <w:rPr>
          <w:rFonts w:ascii="Times New Roman" w:eastAsia="Times New Roman" w:hAnsi="Times New Roman" w:cs="Times New Roman"/>
          <w:sz w:val="24"/>
          <w:szCs w:val="24"/>
        </w:rPr>
        <w:t xml:space="preserve"> (transport miejski), </w:t>
      </w:r>
      <w:r w:rsidR="008D2F0D">
        <w:rPr>
          <w:rFonts w:ascii="Times New Roman" w:eastAsia="Times New Roman" w:hAnsi="Times New Roman" w:cs="Times New Roman"/>
          <w:i/>
          <w:sz w:val="24"/>
          <w:szCs w:val="24"/>
        </w:rPr>
        <w:t>Dział Marketingu i Impresariatu</w:t>
      </w:r>
      <w:r w:rsidR="008D2F0D">
        <w:rPr>
          <w:rFonts w:ascii="Times New Roman" w:eastAsia="Times New Roman" w:hAnsi="Times New Roman" w:cs="Times New Roman"/>
          <w:sz w:val="24"/>
          <w:szCs w:val="24"/>
        </w:rPr>
        <w:t xml:space="preserve"> (transport pozamiejski)</w:t>
      </w:r>
    </w:p>
    <w:p w:rsidR="00236436" w:rsidRDefault="008D2F0D">
      <w:pPr>
        <w:spacing w:after="0" w:line="360" w:lineRule="auto"/>
        <w:ind w:left="644"/>
      </w:pPr>
      <w:r>
        <w:rPr>
          <w:rFonts w:ascii="Times New Roman" w:eastAsia="Times New Roman" w:hAnsi="Times New Roman" w:cs="Times New Roman"/>
          <w:sz w:val="24"/>
          <w:szCs w:val="24"/>
        </w:rPr>
        <w:t xml:space="preserve">Osoby do kontaktu: </w:t>
      </w:r>
    </w:p>
    <w:p w:rsidR="00236436" w:rsidRDefault="008D2F0D">
      <w:pPr>
        <w:spacing w:after="0" w:line="360" w:lineRule="auto"/>
        <w:ind w:left="644"/>
      </w:pPr>
      <w:r>
        <w:rPr>
          <w:rFonts w:ascii="Times New Roman" w:eastAsia="Times New Roman" w:hAnsi="Times New Roman" w:cs="Times New Roman"/>
          <w:sz w:val="24"/>
          <w:szCs w:val="24"/>
        </w:rPr>
        <w:t xml:space="preserve">- w sprawie transportu miejskiego: Piotr Walczak, </w:t>
      </w:r>
      <w:hyperlink r:id="rId12">
        <w:r>
          <w:rPr>
            <w:rFonts w:ascii="Times New Roman" w:eastAsia="Times New Roman" w:hAnsi="Times New Roman" w:cs="Times New Roman"/>
            <w:color w:val="1155CC"/>
            <w:sz w:val="24"/>
            <w:szCs w:val="24"/>
            <w:u w:val="single"/>
          </w:rPr>
          <w:t>p.walczak@teatrnowy.pl</w:t>
        </w:r>
      </w:hyperlink>
      <w:hyperlink r:id="rId13"/>
    </w:p>
    <w:p w:rsidR="00236436" w:rsidRDefault="008D2F0D">
      <w:pPr>
        <w:spacing w:after="0" w:line="360" w:lineRule="auto"/>
        <w:ind w:left="644"/>
      </w:pPr>
      <w:r>
        <w:rPr>
          <w:rFonts w:ascii="Times New Roman" w:eastAsia="Times New Roman" w:hAnsi="Times New Roman" w:cs="Times New Roman"/>
          <w:sz w:val="24"/>
          <w:szCs w:val="24"/>
        </w:rPr>
        <w:t xml:space="preserve">- w sprawie transportu pozamiejskiego: Andrzej Hamerski, </w:t>
      </w:r>
      <w:hyperlink r:id="rId14">
        <w:r>
          <w:rPr>
            <w:rFonts w:ascii="Times New Roman" w:eastAsia="Times New Roman" w:hAnsi="Times New Roman" w:cs="Times New Roman"/>
            <w:color w:val="1155CC"/>
            <w:sz w:val="24"/>
            <w:szCs w:val="24"/>
            <w:u w:val="single"/>
          </w:rPr>
          <w:t>a.hamerski@teatrnowy.pl</w:t>
        </w:r>
      </w:hyperlink>
      <w:hyperlink r:id="rId15"/>
    </w:p>
    <w:p w:rsidR="00236436" w:rsidRDefault="00094476">
      <w:pPr>
        <w:spacing w:after="0" w:line="360" w:lineRule="auto"/>
        <w:ind w:left="644"/>
      </w:pPr>
      <w:hyperlink r:id="rId16"/>
    </w:p>
    <w:p w:rsidR="00236436" w:rsidRDefault="008D2F0D">
      <w:pPr>
        <w:ind w:left="6372"/>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bookmarkStart w:id="1" w:name="_GoBack"/>
      <w:bookmarkEnd w:id="1"/>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t>
      </w:r>
      <w:r>
        <w:rPr>
          <w:rFonts w:ascii="Times New Roman" w:eastAsia="Times New Roman" w:hAnsi="Times New Roman" w:cs="Times New Roman"/>
          <w:sz w:val="24"/>
          <w:szCs w:val="24"/>
        </w:rPr>
        <w:br/>
        <w:t xml:space="preserve">     ( pieczęć, podpis) </w:t>
      </w:r>
    </w:p>
    <w:sectPr w:rsidR="00236436">
      <w:head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76" w:rsidRDefault="00094476">
      <w:pPr>
        <w:spacing w:after="0" w:line="240" w:lineRule="auto"/>
      </w:pPr>
      <w:r>
        <w:separator/>
      </w:r>
    </w:p>
  </w:endnote>
  <w:endnote w:type="continuationSeparator" w:id="0">
    <w:p w:rsidR="00094476" w:rsidRDefault="0009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76" w:rsidRDefault="00094476">
      <w:pPr>
        <w:spacing w:after="0" w:line="240" w:lineRule="auto"/>
      </w:pPr>
      <w:r>
        <w:separator/>
      </w:r>
    </w:p>
  </w:footnote>
  <w:footnote w:type="continuationSeparator" w:id="0">
    <w:p w:rsidR="00094476" w:rsidRDefault="00094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36" w:rsidRDefault="008D2F0D">
    <w:pPr>
      <w:tabs>
        <w:tab w:val="center" w:pos="4536"/>
        <w:tab w:val="right" w:pos="9072"/>
      </w:tabs>
      <w:spacing w:before="708"/>
    </w:pPr>
    <w:r>
      <w:rPr>
        <w:noProof/>
      </w:rPr>
      <w:drawing>
        <wp:inline distT="0" distB="0" distL="0" distR="0">
          <wp:extent cx="6296025" cy="704850"/>
          <wp:effectExtent l="0" t="0" r="0" b="0"/>
          <wp:docPr id="1" name="image01.jpg" descr="EFRR_Samorzad_skala_szarosci"/>
          <wp:cNvGraphicFramePr/>
          <a:graphic xmlns:a="http://schemas.openxmlformats.org/drawingml/2006/main">
            <a:graphicData uri="http://schemas.openxmlformats.org/drawingml/2006/picture">
              <pic:pic xmlns:pic="http://schemas.openxmlformats.org/drawingml/2006/picture">
                <pic:nvPicPr>
                  <pic:cNvPr id="0" name="image01.jpg" descr="EFRR_Samorzad_skala_szarosci"/>
                  <pic:cNvPicPr preferRelativeResize="0"/>
                </pic:nvPicPr>
                <pic:blipFill>
                  <a:blip r:embed="rId1"/>
                  <a:srcRect/>
                  <a:stretch>
                    <a:fillRect/>
                  </a:stretch>
                </pic:blipFill>
                <pic:spPr>
                  <a:xfrm>
                    <a:off x="0" y="0"/>
                    <a:ext cx="6296025" cy="7048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6F5A"/>
    <w:multiLevelType w:val="multilevel"/>
    <w:tmpl w:val="3E326C44"/>
    <w:lvl w:ilvl="0">
      <w:start w:val="1"/>
      <w:numFmt w:val="lowerLetter"/>
      <w:lvlText w:val="%1)"/>
      <w:lvlJc w:val="left"/>
      <w:pPr>
        <w:ind w:left="644" w:firstLine="928"/>
      </w:pPr>
    </w:lvl>
    <w:lvl w:ilvl="1">
      <w:start w:val="1"/>
      <w:numFmt w:val="lowerLetter"/>
      <w:lvlText w:val="%2."/>
      <w:lvlJc w:val="left"/>
      <w:pPr>
        <w:ind w:left="1364" w:firstLine="2368"/>
      </w:pPr>
    </w:lvl>
    <w:lvl w:ilvl="2">
      <w:start w:val="1"/>
      <w:numFmt w:val="lowerRoman"/>
      <w:lvlText w:val="%3."/>
      <w:lvlJc w:val="right"/>
      <w:pPr>
        <w:ind w:left="2084" w:firstLine="3988"/>
      </w:pPr>
    </w:lvl>
    <w:lvl w:ilvl="3">
      <w:start w:val="1"/>
      <w:numFmt w:val="decimal"/>
      <w:lvlText w:val="%4."/>
      <w:lvlJc w:val="left"/>
      <w:pPr>
        <w:ind w:left="2804" w:firstLine="5248"/>
      </w:pPr>
    </w:lvl>
    <w:lvl w:ilvl="4">
      <w:start w:val="1"/>
      <w:numFmt w:val="lowerLetter"/>
      <w:lvlText w:val="%5."/>
      <w:lvlJc w:val="left"/>
      <w:pPr>
        <w:ind w:left="3524" w:firstLine="6688"/>
      </w:pPr>
    </w:lvl>
    <w:lvl w:ilvl="5">
      <w:start w:val="1"/>
      <w:numFmt w:val="lowerRoman"/>
      <w:lvlText w:val="%6."/>
      <w:lvlJc w:val="right"/>
      <w:pPr>
        <w:ind w:left="4244" w:firstLine="8308"/>
      </w:pPr>
    </w:lvl>
    <w:lvl w:ilvl="6">
      <w:start w:val="1"/>
      <w:numFmt w:val="decimal"/>
      <w:lvlText w:val="%7."/>
      <w:lvlJc w:val="left"/>
      <w:pPr>
        <w:ind w:left="4964" w:firstLine="9568"/>
      </w:pPr>
    </w:lvl>
    <w:lvl w:ilvl="7">
      <w:start w:val="1"/>
      <w:numFmt w:val="lowerLetter"/>
      <w:lvlText w:val="%8."/>
      <w:lvlJc w:val="left"/>
      <w:pPr>
        <w:ind w:left="5684" w:firstLine="11008"/>
      </w:pPr>
    </w:lvl>
    <w:lvl w:ilvl="8">
      <w:start w:val="1"/>
      <w:numFmt w:val="lowerRoman"/>
      <w:lvlText w:val="%9."/>
      <w:lvlJc w:val="right"/>
      <w:pPr>
        <w:ind w:left="6404" w:firstLine="12628"/>
      </w:pPr>
    </w:lvl>
  </w:abstractNum>
  <w:abstractNum w:abstractNumId="1" w15:restartNumberingAfterBreak="0">
    <w:nsid w:val="1964501D"/>
    <w:multiLevelType w:val="multilevel"/>
    <w:tmpl w:val="7C122A92"/>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15:restartNumberingAfterBreak="0">
    <w:nsid w:val="233B4E70"/>
    <w:multiLevelType w:val="multilevel"/>
    <w:tmpl w:val="C6E24AC4"/>
    <w:lvl w:ilvl="0">
      <w:start w:val="1"/>
      <w:numFmt w:val="decimal"/>
      <w:lvlText w:val="%1."/>
      <w:lvlJc w:val="left"/>
      <w:pPr>
        <w:ind w:left="1004" w:firstLine="1648"/>
      </w:pPr>
    </w:lvl>
    <w:lvl w:ilvl="1">
      <w:start w:val="1"/>
      <w:numFmt w:val="lowerLetter"/>
      <w:lvlText w:val="%2."/>
      <w:lvlJc w:val="left"/>
      <w:pPr>
        <w:ind w:left="1724" w:firstLine="3088"/>
      </w:pPr>
    </w:lvl>
    <w:lvl w:ilvl="2">
      <w:start w:val="1"/>
      <w:numFmt w:val="lowerRoman"/>
      <w:lvlText w:val="%3."/>
      <w:lvlJc w:val="right"/>
      <w:pPr>
        <w:ind w:left="2444" w:firstLine="4708"/>
      </w:pPr>
    </w:lvl>
    <w:lvl w:ilvl="3">
      <w:start w:val="1"/>
      <w:numFmt w:val="decimal"/>
      <w:lvlText w:val="%4."/>
      <w:lvlJc w:val="left"/>
      <w:pPr>
        <w:ind w:left="3164" w:firstLine="5968"/>
      </w:pPr>
    </w:lvl>
    <w:lvl w:ilvl="4">
      <w:start w:val="1"/>
      <w:numFmt w:val="lowerLetter"/>
      <w:lvlText w:val="%5."/>
      <w:lvlJc w:val="left"/>
      <w:pPr>
        <w:ind w:left="3884" w:firstLine="7408"/>
      </w:pPr>
    </w:lvl>
    <w:lvl w:ilvl="5">
      <w:start w:val="1"/>
      <w:numFmt w:val="lowerRoman"/>
      <w:lvlText w:val="%6."/>
      <w:lvlJc w:val="right"/>
      <w:pPr>
        <w:ind w:left="4604" w:firstLine="9028"/>
      </w:pPr>
    </w:lvl>
    <w:lvl w:ilvl="6">
      <w:start w:val="1"/>
      <w:numFmt w:val="decimal"/>
      <w:lvlText w:val="%7."/>
      <w:lvlJc w:val="left"/>
      <w:pPr>
        <w:ind w:left="5324" w:firstLine="10288"/>
      </w:pPr>
    </w:lvl>
    <w:lvl w:ilvl="7">
      <w:start w:val="1"/>
      <w:numFmt w:val="lowerLetter"/>
      <w:lvlText w:val="%8."/>
      <w:lvlJc w:val="left"/>
      <w:pPr>
        <w:ind w:left="6044" w:firstLine="11728"/>
      </w:pPr>
    </w:lvl>
    <w:lvl w:ilvl="8">
      <w:start w:val="1"/>
      <w:numFmt w:val="lowerRoman"/>
      <w:lvlText w:val="%9."/>
      <w:lvlJc w:val="right"/>
      <w:pPr>
        <w:ind w:left="6764" w:firstLine="13348"/>
      </w:pPr>
    </w:lvl>
  </w:abstractNum>
  <w:abstractNum w:abstractNumId="3" w15:restartNumberingAfterBreak="0">
    <w:nsid w:val="42E21724"/>
    <w:multiLevelType w:val="multilevel"/>
    <w:tmpl w:val="0B4A83FE"/>
    <w:lvl w:ilvl="0">
      <w:start w:val="1"/>
      <w:numFmt w:val="decimal"/>
      <w:lvlText w:val="%1."/>
      <w:lvlJc w:val="left"/>
      <w:pPr>
        <w:ind w:left="644" w:firstLine="928"/>
      </w:pPr>
      <w:rPr>
        <w:b w:val="0"/>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4F000A61"/>
    <w:multiLevelType w:val="multilevel"/>
    <w:tmpl w:val="DCA65BC6"/>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5" w15:restartNumberingAfterBreak="0">
    <w:nsid w:val="75CE2EDC"/>
    <w:multiLevelType w:val="multilevel"/>
    <w:tmpl w:val="E64235E8"/>
    <w:lvl w:ilvl="0">
      <w:start w:val="1"/>
      <w:numFmt w:val="lowerLetter"/>
      <w:lvlText w:val="%1)"/>
      <w:lvlJc w:val="left"/>
      <w:pPr>
        <w:ind w:left="644" w:firstLine="928"/>
      </w:pPr>
    </w:lvl>
    <w:lvl w:ilvl="1">
      <w:start w:val="1"/>
      <w:numFmt w:val="lowerLetter"/>
      <w:lvlText w:val="%2."/>
      <w:lvlJc w:val="left"/>
      <w:pPr>
        <w:ind w:left="1364" w:firstLine="2368"/>
      </w:pPr>
    </w:lvl>
    <w:lvl w:ilvl="2">
      <w:start w:val="1"/>
      <w:numFmt w:val="lowerRoman"/>
      <w:lvlText w:val="%3."/>
      <w:lvlJc w:val="right"/>
      <w:pPr>
        <w:ind w:left="2084" w:firstLine="3988"/>
      </w:pPr>
    </w:lvl>
    <w:lvl w:ilvl="3">
      <w:start w:val="1"/>
      <w:numFmt w:val="decimal"/>
      <w:lvlText w:val="%4."/>
      <w:lvlJc w:val="left"/>
      <w:pPr>
        <w:ind w:left="2804" w:firstLine="5248"/>
      </w:pPr>
    </w:lvl>
    <w:lvl w:ilvl="4">
      <w:start w:val="1"/>
      <w:numFmt w:val="lowerLetter"/>
      <w:lvlText w:val="%5."/>
      <w:lvlJc w:val="left"/>
      <w:pPr>
        <w:ind w:left="3524" w:firstLine="6688"/>
      </w:pPr>
    </w:lvl>
    <w:lvl w:ilvl="5">
      <w:start w:val="1"/>
      <w:numFmt w:val="lowerRoman"/>
      <w:lvlText w:val="%6."/>
      <w:lvlJc w:val="right"/>
      <w:pPr>
        <w:ind w:left="4244" w:firstLine="8308"/>
      </w:pPr>
    </w:lvl>
    <w:lvl w:ilvl="6">
      <w:start w:val="1"/>
      <w:numFmt w:val="decimal"/>
      <w:lvlText w:val="%7."/>
      <w:lvlJc w:val="left"/>
      <w:pPr>
        <w:ind w:left="4964" w:firstLine="9568"/>
      </w:pPr>
    </w:lvl>
    <w:lvl w:ilvl="7">
      <w:start w:val="1"/>
      <w:numFmt w:val="lowerLetter"/>
      <w:lvlText w:val="%8."/>
      <w:lvlJc w:val="left"/>
      <w:pPr>
        <w:ind w:left="5684" w:firstLine="11008"/>
      </w:pPr>
    </w:lvl>
    <w:lvl w:ilvl="8">
      <w:start w:val="1"/>
      <w:numFmt w:val="lowerRoman"/>
      <w:lvlText w:val="%9."/>
      <w:lvlJc w:val="right"/>
      <w:pPr>
        <w:ind w:left="6404" w:firstLine="12628"/>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6436"/>
    <w:rsid w:val="00094476"/>
    <w:rsid w:val="00236436"/>
    <w:rsid w:val="00503037"/>
    <w:rsid w:val="005874BB"/>
    <w:rsid w:val="00784381"/>
    <w:rsid w:val="008D2F0D"/>
    <w:rsid w:val="00D84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E31B7-2709-4BF2-A558-8499689E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200" w:after="0"/>
      <w:outlineLvl w:val="1"/>
    </w:pPr>
    <w:rPr>
      <w:rFonts w:ascii="Cambria" w:eastAsia="Cambria" w:hAnsi="Cambria" w:cs="Cambria"/>
      <w:b/>
      <w:color w:val="4F81BD"/>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walczak@teatrnowy.pl" TargetMode="External"/><Relationship Id="rId13" Type="http://schemas.openxmlformats.org/officeDocument/2006/relationships/hyperlink" Target="mailto:p.walczak@teatrnowy.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teatrnowy.pl" TargetMode="External"/><Relationship Id="rId12" Type="http://schemas.openxmlformats.org/officeDocument/2006/relationships/hyperlink" Target="mailto:p.walczak@teatrnowy.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hamerski@teatrnowy.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amerski@teatrnowy.pl" TargetMode="External"/><Relationship Id="rId5" Type="http://schemas.openxmlformats.org/officeDocument/2006/relationships/footnotes" Target="footnotes.xml"/><Relationship Id="rId15" Type="http://schemas.openxmlformats.org/officeDocument/2006/relationships/hyperlink" Target="mailto:a.hamerski@teatrnowy.pl" TargetMode="External"/><Relationship Id="rId10" Type="http://schemas.openxmlformats.org/officeDocument/2006/relationships/hyperlink" Target="mailto:a.hamerski@teatrnowy.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amerski@teatrnowy.pl" TargetMode="External"/><Relationship Id="rId14" Type="http://schemas.openxmlformats.org/officeDocument/2006/relationships/hyperlink" Target="mailto:a.hamerski@teatrnow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1926</Words>
  <Characters>11558</Characters>
  <Application>Microsoft Office Word</Application>
  <DocSecurity>0</DocSecurity>
  <Lines>96</Lines>
  <Paragraphs>26</Paragraphs>
  <ScaleCrop>false</ScaleCrop>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Note-Tech</cp:lastModifiedBy>
  <cp:revision>4</cp:revision>
  <dcterms:created xsi:type="dcterms:W3CDTF">2016-11-18T17:30:00Z</dcterms:created>
  <dcterms:modified xsi:type="dcterms:W3CDTF">2016-11-18T19:36:00Z</dcterms:modified>
</cp:coreProperties>
</file>